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7A" w:rsidRPr="002A0C38" w:rsidRDefault="00186B7A" w:rsidP="00BD38E5">
      <w:pPr>
        <w:spacing w:after="0" w:line="240" w:lineRule="auto"/>
      </w:pPr>
    </w:p>
    <w:p w:rsidR="00F752AA" w:rsidRPr="00463E95" w:rsidRDefault="00186B7A" w:rsidP="00BD38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3E95">
        <w:rPr>
          <w:rFonts w:ascii="Arial" w:hAnsi="Arial" w:cs="Arial"/>
          <w:b/>
          <w:sz w:val="28"/>
          <w:szCs w:val="28"/>
        </w:rPr>
        <w:t>OBRAZLOŽENJE FINANCIJSKOG PLANA</w:t>
      </w:r>
    </w:p>
    <w:p w:rsidR="00B53DC4" w:rsidRDefault="00186B7A" w:rsidP="00BD38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63E95">
        <w:rPr>
          <w:rFonts w:ascii="Arial" w:hAnsi="Arial" w:cs="Arial"/>
          <w:b/>
          <w:sz w:val="28"/>
          <w:szCs w:val="28"/>
        </w:rPr>
        <w:t>DRŽA</w:t>
      </w:r>
      <w:r w:rsidR="00C814BA">
        <w:rPr>
          <w:rFonts w:ascii="Arial" w:hAnsi="Arial" w:cs="Arial"/>
          <w:b/>
          <w:sz w:val="28"/>
          <w:szCs w:val="28"/>
        </w:rPr>
        <w:t>VNOG ARHIVA U DUBROVNIKU ZA 201</w:t>
      </w:r>
      <w:r w:rsidR="00374B9B">
        <w:rPr>
          <w:rFonts w:ascii="Arial" w:hAnsi="Arial" w:cs="Arial"/>
          <w:b/>
          <w:sz w:val="28"/>
          <w:szCs w:val="28"/>
        </w:rPr>
        <w:t>7</w:t>
      </w:r>
      <w:r w:rsidRPr="00463E95">
        <w:rPr>
          <w:rFonts w:ascii="Arial" w:hAnsi="Arial" w:cs="Arial"/>
          <w:sz w:val="28"/>
          <w:szCs w:val="28"/>
        </w:rPr>
        <w:t>.</w:t>
      </w:r>
    </w:p>
    <w:p w:rsidR="00782B2B" w:rsidRPr="00463E95" w:rsidRDefault="00782B2B" w:rsidP="00BD38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86B7A" w:rsidRDefault="00186B7A" w:rsidP="00BD38E5">
      <w:pPr>
        <w:spacing w:after="0" w:line="240" w:lineRule="auto"/>
      </w:pPr>
    </w:p>
    <w:p w:rsidR="00725CD3" w:rsidRDefault="00342ACD" w:rsidP="00EE7EB6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239C">
        <w:rPr>
          <w:rFonts w:ascii="Arial" w:hAnsi="Arial" w:cs="Arial"/>
          <w:sz w:val="24"/>
          <w:szCs w:val="24"/>
        </w:rPr>
        <w:t>Financijski plan Javne ustanove Dr</w:t>
      </w:r>
      <w:r w:rsidR="00C814BA">
        <w:rPr>
          <w:rFonts w:ascii="Arial" w:hAnsi="Arial" w:cs="Arial"/>
          <w:sz w:val="24"/>
          <w:szCs w:val="24"/>
        </w:rPr>
        <w:t>žavni arhiv u Dubrovniku za 201</w:t>
      </w:r>
      <w:r w:rsidR="00374B9B">
        <w:rPr>
          <w:rFonts w:ascii="Arial" w:hAnsi="Arial" w:cs="Arial"/>
          <w:sz w:val="24"/>
          <w:szCs w:val="24"/>
        </w:rPr>
        <w:t>7</w:t>
      </w:r>
      <w:r w:rsidRPr="006B239C">
        <w:rPr>
          <w:rFonts w:ascii="Arial" w:hAnsi="Arial" w:cs="Arial"/>
          <w:sz w:val="24"/>
          <w:szCs w:val="24"/>
        </w:rPr>
        <w:t>. sastavni je dio pror</w:t>
      </w:r>
      <w:r w:rsidR="00C814BA">
        <w:rPr>
          <w:rFonts w:ascii="Arial" w:hAnsi="Arial" w:cs="Arial"/>
          <w:sz w:val="24"/>
          <w:szCs w:val="24"/>
        </w:rPr>
        <w:t>ačuna Republike Hrvatske za 201</w:t>
      </w:r>
      <w:r w:rsidR="00374B9B">
        <w:rPr>
          <w:rFonts w:ascii="Arial" w:hAnsi="Arial" w:cs="Arial"/>
          <w:sz w:val="24"/>
          <w:szCs w:val="24"/>
        </w:rPr>
        <w:t>7</w:t>
      </w:r>
      <w:r w:rsidRPr="006B239C">
        <w:rPr>
          <w:rFonts w:ascii="Arial" w:hAnsi="Arial" w:cs="Arial"/>
          <w:sz w:val="24"/>
          <w:szCs w:val="24"/>
        </w:rPr>
        <w:t xml:space="preserve">. Izrađen je u skladu s </w:t>
      </w:r>
      <w:r w:rsidR="00BF7091" w:rsidRPr="006B239C">
        <w:rPr>
          <w:rFonts w:ascii="Arial" w:hAnsi="Arial" w:cs="Arial"/>
          <w:sz w:val="24"/>
          <w:szCs w:val="24"/>
        </w:rPr>
        <w:t>Uputama za izradu prijedloga državnog proračuna koje je Ministarstvo financija donijelo sukladno Zakonu</w:t>
      </w:r>
      <w:r w:rsidR="006B239C" w:rsidRPr="006B239C">
        <w:rPr>
          <w:rFonts w:ascii="Arial" w:hAnsi="Arial" w:cs="Arial"/>
          <w:sz w:val="24"/>
          <w:szCs w:val="24"/>
        </w:rPr>
        <w:t xml:space="preserve"> o proračunu (NN 87/08, 136/12) te u skladu s odredbama </w:t>
      </w:r>
      <w:r w:rsidR="001B13C3" w:rsidRPr="006B239C">
        <w:rPr>
          <w:rFonts w:ascii="Arial" w:hAnsi="Arial" w:cs="Arial"/>
          <w:sz w:val="24"/>
          <w:szCs w:val="24"/>
        </w:rPr>
        <w:t>Zakon</w:t>
      </w:r>
      <w:r w:rsidR="006B239C" w:rsidRPr="006B239C">
        <w:rPr>
          <w:rFonts w:ascii="Arial" w:hAnsi="Arial" w:cs="Arial"/>
          <w:sz w:val="24"/>
          <w:szCs w:val="24"/>
        </w:rPr>
        <w:t>a</w:t>
      </w:r>
      <w:r w:rsidR="001B13C3" w:rsidRPr="006B239C">
        <w:rPr>
          <w:rFonts w:ascii="Arial" w:hAnsi="Arial" w:cs="Arial"/>
          <w:sz w:val="24"/>
          <w:szCs w:val="24"/>
        </w:rPr>
        <w:t xml:space="preserve"> o izvršavanju državnog proračuna Republike Hrvatske za 201</w:t>
      </w:r>
      <w:r w:rsidR="00C814BA">
        <w:rPr>
          <w:rFonts w:ascii="Arial" w:hAnsi="Arial" w:cs="Arial"/>
          <w:sz w:val="24"/>
          <w:szCs w:val="24"/>
        </w:rPr>
        <w:t>5</w:t>
      </w:r>
      <w:r w:rsidR="001B13C3" w:rsidRPr="006B239C">
        <w:rPr>
          <w:rFonts w:ascii="Arial" w:hAnsi="Arial" w:cs="Arial"/>
          <w:sz w:val="24"/>
          <w:szCs w:val="24"/>
        </w:rPr>
        <w:t xml:space="preserve">. (NN </w:t>
      </w:r>
      <w:r w:rsidR="001B13C3" w:rsidRPr="00293A1D">
        <w:rPr>
          <w:rFonts w:ascii="Arial" w:hAnsi="Arial" w:cs="Arial"/>
          <w:sz w:val="24"/>
          <w:szCs w:val="24"/>
        </w:rPr>
        <w:t>1</w:t>
      </w:r>
      <w:r w:rsidR="00293A1D" w:rsidRPr="00293A1D">
        <w:rPr>
          <w:rFonts w:ascii="Arial" w:hAnsi="Arial" w:cs="Arial"/>
          <w:sz w:val="24"/>
          <w:szCs w:val="24"/>
        </w:rPr>
        <w:t>48</w:t>
      </w:r>
      <w:r w:rsidR="001B13C3" w:rsidRPr="00293A1D">
        <w:rPr>
          <w:rFonts w:ascii="Arial" w:hAnsi="Arial" w:cs="Arial"/>
          <w:sz w:val="24"/>
          <w:szCs w:val="24"/>
        </w:rPr>
        <w:t>/1</w:t>
      </w:r>
      <w:r w:rsidR="00293A1D" w:rsidRPr="00293A1D">
        <w:rPr>
          <w:rFonts w:ascii="Arial" w:hAnsi="Arial" w:cs="Arial"/>
          <w:sz w:val="24"/>
          <w:szCs w:val="24"/>
        </w:rPr>
        <w:t>4</w:t>
      </w:r>
      <w:r w:rsidR="001B13C3" w:rsidRPr="006B239C">
        <w:rPr>
          <w:rFonts w:ascii="Arial" w:hAnsi="Arial" w:cs="Arial"/>
          <w:sz w:val="24"/>
          <w:szCs w:val="24"/>
        </w:rPr>
        <w:t>)</w:t>
      </w:r>
      <w:r w:rsidR="00725CD3">
        <w:rPr>
          <w:rFonts w:ascii="Arial" w:hAnsi="Arial" w:cs="Arial"/>
          <w:sz w:val="24"/>
          <w:szCs w:val="24"/>
        </w:rPr>
        <w:t xml:space="preserve">, </w:t>
      </w:r>
      <w:r w:rsidR="00725CD3" w:rsidRPr="009E15A4">
        <w:rPr>
          <w:rFonts w:ascii="Arial" w:hAnsi="Arial" w:cs="Arial"/>
          <w:sz w:val="24"/>
          <w:szCs w:val="24"/>
        </w:rPr>
        <w:t>uz obveznu primjenu</w:t>
      </w:r>
      <w:r w:rsidR="00725CD3">
        <w:rPr>
          <w:rFonts w:ascii="Arial" w:hAnsi="Arial" w:cs="Arial"/>
          <w:sz w:val="24"/>
          <w:szCs w:val="24"/>
        </w:rPr>
        <w:t xml:space="preserve"> </w:t>
      </w:r>
      <w:r w:rsidR="00725CD3" w:rsidRPr="009E15A4">
        <w:rPr>
          <w:rFonts w:ascii="Arial" w:hAnsi="Arial" w:cs="Arial"/>
          <w:sz w:val="24"/>
          <w:szCs w:val="24"/>
        </w:rPr>
        <w:t>Pravilnik</w:t>
      </w:r>
      <w:r w:rsidR="00725CD3">
        <w:rPr>
          <w:rFonts w:ascii="Arial" w:hAnsi="Arial" w:cs="Arial"/>
          <w:sz w:val="24"/>
          <w:szCs w:val="24"/>
        </w:rPr>
        <w:t>a</w:t>
      </w:r>
      <w:r w:rsidR="00725CD3" w:rsidRPr="009E15A4">
        <w:rPr>
          <w:rFonts w:ascii="Arial" w:hAnsi="Arial" w:cs="Arial"/>
          <w:sz w:val="24"/>
          <w:szCs w:val="24"/>
        </w:rPr>
        <w:t xml:space="preserve"> o proračunskom računovodstvu i</w:t>
      </w:r>
      <w:r w:rsidR="00725CD3">
        <w:rPr>
          <w:rFonts w:ascii="Arial" w:hAnsi="Arial" w:cs="Arial"/>
          <w:sz w:val="24"/>
          <w:szCs w:val="24"/>
        </w:rPr>
        <w:t xml:space="preserve"> r</w:t>
      </w:r>
      <w:r w:rsidR="00725CD3" w:rsidRPr="009E15A4">
        <w:rPr>
          <w:rFonts w:ascii="Arial" w:hAnsi="Arial" w:cs="Arial"/>
          <w:sz w:val="24"/>
          <w:szCs w:val="24"/>
        </w:rPr>
        <w:t>ačunskom planu</w:t>
      </w:r>
      <w:r w:rsidR="0025709A">
        <w:rPr>
          <w:rFonts w:ascii="Arial" w:hAnsi="Arial" w:cs="Arial"/>
          <w:sz w:val="24"/>
          <w:szCs w:val="24"/>
        </w:rPr>
        <w:t xml:space="preserve"> (NN 114/10) i</w:t>
      </w:r>
      <w:r w:rsidR="00725CD3">
        <w:rPr>
          <w:rFonts w:ascii="Arial" w:hAnsi="Arial" w:cs="Arial"/>
          <w:sz w:val="24"/>
          <w:szCs w:val="24"/>
        </w:rPr>
        <w:t xml:space="preserve"> Pravilnika</w:t>
      </w:r>
      <w:r w:rsidR="00725CD3" w:rsidRPr="00292965">
        <w:rPr>
          <w:rFonts w:ascii="Arial" w:hAnsi="Arial" w:cs="Arial"/>
          <w:sz w:val="24"/>
          <w:szCs w:val="24"/>
        </w:rPr>
        <w:t xml:space="preserve"> </w:t>
      </w:r>
      <w:r w:rsidR="00725CD3">
        <w:rPr>
          <w:rFonts w:ascii="Arial" w:hAnsi="Arial" w:cs="Arial"/>
          <w:sz w:val="24"/>
          <w:szCs w:val="24"/>
        </w:rPr>
        <w:t>o proračunskim klasifikacijama (NN 26/10).</w:t>
      </w:r>
    </w:p>
    <w:p w:rsidR="00342ACD" w:rsidRDefault="00342ACD" w:rsidP="00342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03B3" w:rsidRPr="00CA20EB" w:rsidRDefault="00DA03B3" w:rsidP="00463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52378C">
        <w:rPr>
          <w:rFonts w:ascii="Arial" w:hAnsi="Arial" w:cs="Arial"/>
          <w:b/>
          <w:bCs/>
          <w:sz w:val="28"/>
          <w:szCs w:val="28"/>
          <w:lang w:val="pl-PL"/>
        </w:rPr>
        <w:t>1.</w:t>
      </w:r>
      <w:r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CA20EB">
        <w:rPr>
          <w:rFonts w:ascii="Arial" w:hAnsi="Arial" w:cs="Arial"/>
          <w:b/>
          <w:bCs/>
          <w:sz w:val="28"/>
          <w:szCs w:val="28"/>
          <w:lang w:val="pl-PL"/>
        </w:rPr>
        <w:t>SAŽE</w:t>
      </w:r>
      <w:r>
        <w:rPr>
          <w:rFonts w:ascii="Arial" w:hAnsi="Arial" w:cs="Arial"/>
          <w:b/>
          <w:bCs/>
          <w:sz w:val="28"/>
          <w:szCs w:val="28"/>
          <w:lang w:val="pl-PL"/>
        </w:rPr>
        <w:t>TAK DJELOKRUGA RADA DRŽAVNOG AHIVA U DUBROVNIKU</w:t>
      </w:r>
    </w:p>
    <w:p w:rsidR="00DA03B3" w:rsidRDefault="00DA03B3" w:rsidP="00DA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03B3" w:rsidRDefault="00DA03B3" w:rsidP="00EE7EB6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Državni arhiv u Dubrovniku </w:t>
      </w:r>
      <w:r w:rsidR="00EE7EB6">
        <w:rPr>
          <w:rFonts w:ascii="Arial" w:hAnsi="Arial" w:cs="Arial"/>
          <w:sz w:val="24"/>
          <w:szCs w:val="24"/>
        </w:rPr>
        <w:t xml:space="preserve">je javna ustanova u kulturi čiji je osnivač Republika Hrvatska, a osnivačka prava u ime Republike Hrvatske obavlja Ministarstvo Kulture.  </w:t>
      </w:r>
      <w:r w:rsidR="00D10FF1">
        <w:rPr>
          <w:rFonts w:ascii="Arial" w:hAnsi="Arial" w:cs="Arial"/>
          <w:sz w:val="24"/>
          <w:szCs w:val="24"/>
        </w:rPr>
        <w:t xml:space="preserve">Sjedište je u Dubrovniku, Svetog Dominika 1. </w:t>
      </w:r>
      <w:r w:rsidR="00281D2E">
        <w:rPr>
          <w:rFonts w:ascii="Arial" w:hAnsi="Arial" w:cs="Arial"/>
          <w:sz w:val="24"/>
          <w:szCs w:val="24"/>
        </w:rPr>
        <w:t>Djelatnost Arhiva kao javne ustanove</w:t>
      </w:r>
      <w:r>
        <w:rPr>
          <w:rFonts w:ascii="Arial" w:hAnsi="Arial" w:cs="Arial"/>
          <w:sz w:val="24"/>
          <w:szCs w:val="24"/>
        </w:rPr>
        <w:t xml:space="preserve"> </w:t>
      </w:r>
      <w:r w:rsidR="00D10FF1">
        <w:rPr>
          <w:rFonts w:ascii="Arial" w:hAnsi="Arial" w:cs="Arial"/>
          <w:sz w:val="24"/>
          <w:szCs w:val="24"/>
        </w:rPr>
        <w:t xml:space="preserve">osnovane </w:t>
      </w:r>
      <w:r>
        <w:rPr>
          <w:rFonts w:ascii="Arial" w:hAnsi="Arial" w:cs="Arial"/>
          <w:sz w:val="24"/>
          <w:szCs w:val="24"/>
        </w:rPr>
        <w:t>za trajno obavljanje arhivs</w:t>
      </w:r>
      <w:r w:rsidR="00C814BA">
        <w:rPr>
          <w:rFonts w:ascii="Arial" w:hAnsi="Arial" w:cs="Arial"/>
          <w:sz w:val="24"/>
          <w:szCs w:val="24"/>
        </w:rPr>
        <w:t>ke službe obuhvać</w:t>
      </w:r>
      <w:r>
        <w:rPr>
          <w:rFonts w:ascii="Arial" w:hAnsi="Arial" w:cs="Arial"/>
          <w:sz w:val="24"/>
          <w:szCs w:val="24"/>
        </w:rPr>
        <w:t xml:space="preserve">a: </w:t>
      </w:r>
    </w:p>
    <w:p w:rsidR="00463E95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provođenje</w:t>
      </w:r>
      <w:r w:rsidR="00DA03B3" w:rsidRPr="00463E95">
        <w:rPr>
          <w:rFonts w:ascii="Arial" w:hAnsi="Arial" w:cs="Arial"/>
          <w:sz w:val="24"/>
          <w:szCs w:val="24"/>
        </w:rPr>
        <w:t xml:space="preserve"> mjera zaštite arhivskoga gradiva u arhivu i skrbi za njegovu sigurnost;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sređivanje, popisivanje i objavljivanje</w:t>
      </w:r>
      <w:r w:rsidR="00DA03B3" w:rsidRPr="00463E95">
        <w:rPr>
          <w:rFonts w:ascii="Arial" w:hAnsi="Arial" w:cs="Arial"/>
          <w:sz w:val="24"/>
          <w:szCs w:val="24"/>
        </w:rPr>
        <w:t xml:space="preserve"> arhivskoga gradiva;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davanje</w:t>
      </w:r>
      <w:r w:rsidR="00DA03B3" w:rsidRPr="00463E95">
        <w:rPr>
          <w:rFonts w:ascii="Arial" w:hAnsi="Arial" w:cs="Arial"/>
          <w:sz w:val="24"/>
          <w:szCs w:val="24"/>
        </w:rPr>
        <w:t xml:space="preserve"> arhivskoga gradiva na korištenje;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provođenje</w:t>
      </w:r>
      <w:r w:rsidR="00DA03B3" w:rsidRPr="00463E95">
        <w:rPr>
          <w:rFonts w:ascii="Arial" w:hAnsi="Arial" w:cs="Arial"/>
          <w:sz w:val="24"/>
          <w:szCs w:val="24"/>
        </w:rPr>
        <w:t xml:space="preserve"> stručnoga nadzora nad čuvanjem i odabiranjem arhivskoga gradiva izvan arhiva i određivanja njegove zaštite;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preuzimanje</w:t>
      </w:r>
      <w:r w:rsidR="00DA03B3" w:rsidRPr="00463E95">
        <w:rPr>
          <w:rFonts w:ascii="Arial" w:hAnsi="Arial" w:cs="Arial"/>
          <w:sz w:val="24"/>
          <w:szCs w:val="24"/>
        </w:rPr>
        <w:t xml:space="preserve"> javnoga arhivskoga gradiva;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prikupljanje</w:t>
      </w:r>
      <w:r w:rsidR="00DA03B3" w:rsidRPr="00463E95">
        <w:rPr>
          <w:rFonts w:ascii="Arial" w:hAnsi="Arial" w:cs="Arial"/>
          <w:sz w:val="24"/>
          <w:szCs w:val="24"/>
        </w:rPr>
        <w:t xml:space="preserve"> privatnoga arhivskoga gradiva otkupom, poklonom ili pohranom;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obavljanje</w:t>
      </w:r>
      <w:r w:rsidR="00DA03B3" w:rsidRPr="00463E95">
        <w:rPr>
          <w:rFonts w:ascii="Arial" w:hAnsi="Arial" w:cs="Arial"/>
          <w:sz w:val="24"/>
          <w:szCs w:val="24"/>
        </w:rPr>
        <w:t xml:space="preserve"> sigurnosnog i zaštitnog snimanja arhivskoga gradiva te restauratorskih i konzervatorskih radova u svezi s arhivskim gradivom;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davanje</w:t>
      </w:r>
      <w:r w:rsidR="00DA03B3" w:rsidRPr="00463E95">
        <w:rPr>
          <w:rFonts w:ascii="Arial" w:hAnsi="Arial" w:cs="Arial"/>
          <w:sz w:val="24"/>
          <w:szCs w:val="24"/>
        </w:rPr>
        <w:t xml:space="preserve"> podataka, izvadaka iz dokumenata i ovjerenih prijepisa na zamolbu korisnika;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izrada i objava</w:t>
      </w:r>
      <w:r w:rsidR="00DA03B3" w:rsidRPr="00463E95">
        <w:rPr>
          <w:rFonts w:ascii="Arial" w:hAnsi="Arial" w:cs="Arial"/>
          <w:sz w:val="24"/>
          <w:szCs w:val="24"/>
        </w:rPr>
        <w:t xml:space="preserve"> obavijesnih pomagala za pojedine arhivske fondove i zbirke;</w:t>
      </w:r>
    </w:p>
    <w:p w:rsidR="00DA03B3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priređivanje</w:t>
      </w:r>
      <w:r w:rsidR="00DA03B3" w:rsidRPr="00463E95">
        <w:rPr>
          <w:rFonts w:ascii="Arial" w:hAnsi="Arial" w:cs="Arial"/>
          <w:sz w:val="24"/>
          <w:szCs w:val="24"/>
        </w:rPr>
        <w:t xml:space="preserve"> predavanja, tečajeva i drugih oblika stručnog osposobljavanja i usavršavanja arhivskog </w:t>
      </w:r>
      <w:r w:rsidR="00463E95" w:rsidRPr="00463E95">
        <w:rPr>
          <w:rFonts w:ascii="Arial" w:hAnsi="Arial" w:cs="Arial"/>
          <w:sz w:val="24"/>
          <w:szCs w:val="24"/>
        </w:rPr>
        <w:t>o</w:t>
      </w:r>
      <w:r w:rsidR="00DA03B3" w:rsidRPr="00463E95">
        <w:rPr>
          <w:rFonts w:ascii="Arial" w:hAnsi="Arial" w:cs="Arial"/>
          <w:sz w:val="24"/>
          <w:szCs w:val="24"/>
        </w:rPr>
        <w:t>soblja te osoblja u pismohranama;</w:t>
      </w:r>
    </w:p>
    <w:p w:rsidR="00DA03B3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organiziranje</w:t>
      </w:r>
      <w:r w:rsidR="00DA03B3" w:rsidRPr="00463E95">
        <w:rPr>
          <w:rFonts w:ascii="Arial" w:hAnsi="Arial" w:cs="Arial"/>
          <w:sz w:val="24"/>
          <w:szCs w:val="24"/>
        </w:rPr>
        <w:t xml:space="preserve"> izložbi, predavanja i drugih oblika kulturne djelatnosti radi poticanja zanimanja za arhivsko gradivo i arhivsku djelatnost;</w:t>
      </w:r>
    </w:p>
    <w:p w:rsidR="00D10FF1" w:rsidRPr="00463E95" w:rsidRDefault="00D10FF1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izdavanje publikacija i pojedinačnih izdanja s prikazima izabranog arhivskog gradiva</w:t>
      </w:r>
    </w:p>
    <w:p w:rsidR="00DA03B3" w:rsidRPr="00463E95" w:rsidRDefault="00DA03B3" w:rsidP="00EE7EB6">
      <w:pPr>
        <w:pStyle w:val="Odlomakpopisa"/>
        <w:numPr>
          <w:ilvl w:val="0"/>
          <w:numId w:val="5"/>
        </w:numPr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63E95">
        <w:rPr>
          <w:rFonts w:ascii="Arial" w:hAnsi="Arial" w:cs="Arial"/>
          <w:sz w:val="24"/>
          <w:szCs w:val="24"/>
        </w:rPr>
        <w:t>suradnj</w:t>
      </w:r>
      <w:r w:rsidR="00D10FF1">
        <w:rPr>
          <w:rFonts w:ascii="Arial" w:hAnsi="Arial" w:cs="Arial"/>
          <w:sz w:val="24"/>
          <w:szCs w:val="24"/>
        </w:rPr>
        <w:t>a</w:t>
      </w:r>
      <w:r w:rsidRPr="00463E95">
        <w:rPr>
          <w:rFonts w:ascii="Arial" w:hAnsi="Arial" w:cs="Arial"/>
          <w:sz w:val="24"/>
          <w:szCs w:val="24"/>
        </w:rPr>
        <w:t xml:space="preserve"> s kulturnim, znanstvenim i srodnim ustanovama radi unapređenja arhivske djelatnosti i znanstvenog rada u području arhivistike, pomoćnih povij</w:t>
      </w:r>
      <w:r w:rsidR="00D10FF1">
        <w:rPr>
          <w:rFonts w:ascii="Arial" w:hAnsi="Arial" w:cs="Arial"/>
          <w:sz w:val="24"/>
          <w:szCs w:val="24"/>
        </w:rPr>
        <w:t>esnih i informacijskih znanosti;</w:t>
      </w:r>
    </w:p>
    <w:p w:rsidR="00D10FF1" w:rsidRPr="00463E95" w:rsidRDefault="00D10FF1" w:rsidP="00EE7EB6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</w:t>
      </w:r>
      <w:r w:rsidRPr="00463E95">
        <w:rPr>
          <w:rFonts w:ascii="Arial" w:hAnsi="Arial" w:cs="Arial"/>
          <w:sz w:val="24"/>
          <w:szCs w:val="24"/>
        </w:rPr>
        <w:t>govin</w:t>
      </w:r>
      <w:r>
        <w:rPr>
          <w:rFonts w:ascii="Arial" w:hAnsi="Arial" w:cs="Arial"/>
          <w:sz w:val="24"/>
          <w:szCs w:val="24"/>
        </w:rPr>
        <w:t>a</w:t>
      </w:r>
      <w:r w:rsidRPr="00463E95">
        <w:rPr>
          <w:rFonts w:ascii="Arial" w:hAnsi="Arial" w:cs="Arial"/>
          <w:sz w:val="24"/>
          <w:szCs w:val="24"/>
        </w:rPr>
        <w:t xml:space="preserve"> na malo vlastitim izdanjima i suvenirima</w:t>
      </w:r>
      <w:r>
        <w:rPr>
          <w:rFonts w:ascii="Arial" w:hAnsi="Arial" w:cs="Arial"/>
          <w:sz w:val="24"/>
          <w:szCs w:val="24"/>
        </w:rPr>
        <w:t>;</w:t>
      </w:r>
    </w:p>
    <w:p w:rsidR="00D10FF1" w:rsidRDefault="00D10FF1" w:rsidP="00EE7EB6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drugi poslovi utvrđeni zakonom i drugim propisima. </w:t>
      </w:r>
    </w:p>
    <w:p w:rsidR="00293A1D" w:rsidRDefault="00776949" w:rsidP="00A57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E53">
        <w:rPr>
          <w:rFonts w:ascii="Arial" w:hAnsi="Arial" w:cs="Arial"/>
          <w:sz w:val="24"/>
          <w:szCs w:val="24"/>
        </w:rPr>
        <w:lastRenderedPageBreak/>
        <w:t xml:space="preserve">Arhiv je nadležan je za arhivsko gradivo stvaratelja na području Dubrovačko-neretvanske županije. </w:t>
      </w:r>
      <w:r w:rsidR="00145730" w:rsidRPr="00A57E53">
        <w:rPr>
          <w:rFonts w:ascii="Arial" w:hAnsi="Arial" w:cs="Arial"/>
          <w:sz w:val="24"/>
          <w:szCs w:val="24"/>
        </w:rPr>
        <w:t>Unutarnja organizacija zasniva se na deset odjela</w:t>
      </w:r>
      <w:r w:rsidR="00293A1D">
        <w:rPr>
          <w:rFonts w:ascii="Arial" w:hAnsi="Arial" w:cs="Arial"/>
          <w:sz w:val="24"/>
          <w:szCs w:val="24"/>
        </w:rPr>
        <w:t>, no o</w:t>
      </w:r>
      <w:r w:rsidR="00A57E53">
        <w:rPr>
          <w:rFonts w:ascii="Arial" w:hAnsi="Arial" w:cs="Arial"/>
          <w:sz w:val="24"/>
          <w:szCs w:val="24"/>
        </w:rPr>
        <w:t xml:space="preserve">d 14. listopada 2014. </w:t>
      </w:r>
      <w:r w:rsidR="00293A1D">
        <w:rPr>
          <w:rFonts w:ascii="Arial" w:hAnsi="Arial" w:cs="Arial"/>
          <w:sz w:val="24"/>
          <w:szCs w:val="24"/>
        </w:rPr>
        <w:t xml:space="preserve">postojeći odjeli su udruženi u 6 većih organizacijskih cjelina. </w:t>
      </w:r>
    </w:p>
    <w:p w:rsidR="00145730" w:rsidRPr="00A57E53" w:rsidRDefault="00145730" w:rsidP="00293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7E53">
        <w:rPr>
          <w:rFonts w:ascii="Arial" w:hAnsi="Arial" w:cs="Arial"/>
          <w:sz w:val="24"/>
          <w:szCs w:val="24"/>
        </w:rPr>
        <w:t xml:space="preserve">U sklopu Arhiva djeluju </w:t>
      </w:r>
      <w:r w:rsidR="00776949" w:rsidRPr="00A57E53">
        <w:rPr>
          <w:rFonts w:ascii="Arial" w:hAnsi="Arial" w:cs="Arial"/>
          <w:sz w:val="24"/>
          <w:szCs w:val="24"/>
        </w:rPr>
        <w:t xml:space="preserve">i </w:t>
      </w:r>
      <w:r w:rsidRPr="00A57E53">
        <w:rPr>
          <w:rFonts w:ascii="Arial" w:hAnsi="Arial" w:cs="Arial"/>
          <w:sz w:val="24"/>
          <w:szCs w:val="24"/>
        </w:rPr>
        <w:t>Arhivski sabirni centri Korčula-Lastovo i Metković-Opuzen-Ploče.</w:t>
      </w:r>
      <w:r w:rsidR="001D360A" w:rsidRPr="00A57E53">
        <w:rPr>
          <w:rFonts w:ascii="Arial" w:hAnsi="Arial" w:cs="Arial"/>
          <w:sz w:val="24"/>
          <w:szCs w:val="24"/>
        </w:rPr>
        <w:t xml:space="preserve"> Ustanova ima 3</w:t>
      </w:r>
      <w:r w:rsidR="001B1E69">
        <w:rPr>
          <w:rFonts w:ascii="Arial" w:hAnsi="Arial" w:cs="Arial"/>
          <w:sz w:val="24"/>
          <w:szCs w:val="24"/>
        </w:rPr>
        <w:t>5</w:t>
      </w:r>
      <w:r w:rsidR="001D360A" w:rsidRPr="00A57E53">
        <w:rPr>
          <w:rFonts w:ascii="Arial" w:hAnsi="Arial" w:cs="Arial"/>
          <w:sz w:val="24"/>
          <w:szCs w:val="24"/>
        </w:rPr>
        <w:t xml:space="preserve"> zaposlenika. Tijela Arhiva su ravnatelj i stručno vijeće. Ravnatelj upravlja</w:t>
      </w:r>
      <w:r w:rsidR="00811671" w:rsidRPr="00A57E53">
        <w:rPr>
          <w:rFonts w:ascii="Arial" w:hAnsi="Arial" w:cs="Arial"/>
          <w:sz w:val="24"/>
          <w:szCs w:val="24"/>
        </w:rPr>
        <w:t xml:space="preserve"> </w:t>
      </w:r>
      <w:r w:rsidR="001D360A" w:rsidRPr="00A57E53">
        <w:rPr>
          <w:rFonts w:ascii="Arial" w:hAnsi="Arial" w:cs="Arial"/>
          <w:sz w:val="24"/>
          <w:szCs w:val="24"/>
        </w:rPr>
        <w:t>i vodi poslovanje Arhiva.</w:t>
      </w:r>
    </w:p>
    <w:p w:rsidR="00DA03B3" w:rsidRDefault="00D10FF1" w:rsidP="007769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Republika Hrvatska </w:t>
      </w:r>
      <w:r w:rsidR="00DA03B3">
        <w:rPr>
          <w:rFonts w:ascii="Arial" w:hAnsi="Arial" w:cs="Arial"/>
          <w:sz w:val="24"/>
          <w:szCs w:val="24"/>
        </w:rPr>
        <w:t>osigurava sredstva za rad</w:t>
      </w:r>
      <w:r>
        <w:rPr>
          <w:rFonts w:ascii="Arial" w:hAnsi="Arial" w:cs="Arial"/>
          <w:sz w:val="24"/>
          <w:szCs w:val="24"/>
        </w:rPr>
        <w:t xml:space="preserve"> Arhiva. P</w:t>
      </w:r>
      <w:r w:rsidR="00DA03B3">
        <w:rPr>
          <w:rFonts w:ascii="Arial" w:hAnsi="Arial" w:cs="Arial"/>
          <w:sz w:val="24"/>
          <w:szCs w:val="24"/>
        </w:rPr>
        <w:t xml:space="preserve">osebni programi financiraju se od osnivača, tijela </w:t>
      </w:r>
      <w:r w:rsidR="00463E95">
        <w:rPr>
          <w:rFonts w:ascii="Arial" w:hAnsi="Arial" w:cs="Arial"/>
          <w:sz w:val="24"/>
          <w:szCs w:val="24"/>
        </w:rPr>
        <w:t xml:space="preserve">lokalne i regionalne (područne) samouprave </w:t>
      </w:r>
      <w:r w:rsidR="00DA03B3" w:rsidRPr="000E501D">
        <w:rPr>
          <w:rFonts w:ascii="Arial" w:hAnsi="Arial" w:cs="Arial"/>
          <w:sz w:val="24"/>
          <w:szCs w:val="24"/>
        </w:rPr>
        <w:t>u</w:t>
      </w:r>
      <w:r w:rsidR="00DA03B3">
        <w:rPr>
          <w:rFonts w:ascii="Arial" w:hAnsi="Arial" w:cs="Arial"/>
          <w:sz w:val="24"/>
          <w:szCs w:val="24"/>
        </w:rPr>
        <w:t xml:space="preserve"> </w:t>
      </w:r>
      <w:r w:rsidR="00DA03B3" w:rsidRPr="000E501D">
        <w:rPr>
          <w:rFonts w:ascii="Arial" w:hAnsi="Arial" w:cs="Arial"/>
          <w:sz w:val="24"/>
          <w:szCs w:val="24"/>
        </w:rPr>
        <w:t>čijem je djelokrugu program koji se ostvaruje, iz vlastitih prihoda, sponzorstva, darovanja i na drugi način u skladu sa zakonom.</w:t>
      </w:r>
      <w:r w:rsidR="00DA03B3">
        <w:rPr>
          <w:rFonts w:ascii="Arial" w:hAnsi="Arial" w:cs="Arial"/>
          <w:sz w:val="24"/>
          <w:szCs w:val="24"/>
        </w:rPr>
        <w:t xml:space="preserve"> </w:t>
      </w:r>
    </w:p>
    <w:p w:rsidR="001B13C3" w:rsidRDefault="001B13C3" w:rsidP="00DA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3E95" w:rsidRPr="00CA20EB" w:rsidRDefault="00463E95" w:rsidP="00463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A20EB">
        <w:rPr>
          <w:rFonts w:ascii="Arial" w:hAnsi="Arial" w:cs="Arial"/>
          <w:b/>
          <w:bCs/>
          <w:sz w:val="28"/>
          <w:szCs w:val="28"/>
        </w:rPr>
        <w:t>OBRAZLOŽENJE PROGRAMA (AKTIVNOSTI I PROJEKATA)</w:t>
      </w:r>
    </w:p>
    <w:p w:rsidR="00463E95" w:rsidRDefault="00463E95" w:rsidP="00463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1D2E" w:rsidRPr="005C1B91" w:rsidRDefault="002E1082" w:rsidP="00F9201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5C1B91">
        <w:rPr>
          <w:rFonts w:ascii="Arial" w:hAnsi="Arial" w:cs="Arial"/>
          <w:b/>
          <w:sz w:val="24"/>
          <w:szCs w:val="24"/>
        </w:rPr>
        <w:t xml:space="preserve">1. </w:t>
      </w:r>
      <w:r w:rsidR="00463387" w:rsidRPr="005C1B91">
        <w:rPr>
          <w:rFonts w:ascii="Arial" w:hAnsi="Arial" w:cs="Arial"/>
          <w:b/>
          <w:sz w:val="24"/>
          <w:szCs w:val="24"/>
        </w:rPr>
        <w:t>Zaštita arhivskog gradiva–</w:t>
      </w:r>
      <w:r w:rsidR="001B1E69">
        <w:rPr>
          <w:rFonts w:ascii="Arial" w:hAnsi="Arial" w:cs="Arial"/>
          <w:b/>
          <w:sz w:val="24"/>
          <w:szCs w:val="24"/>
        </w:rPr>
        <w:t xml:space="preserve">preventivna zaštita, </w:t>
      </w:r>
      <w:r w:rsidR="00463387" w:rsidRPr="005C1B91">
        <w:rPr>
          <w:rFonts w:ascii="Arial" w:hAnsi="Arial" w:cs="Arial"/>
          <w:b/>
          <w:sz w:val="24"/>
          <w:szCs w:val="24"/>
        </w:rPr>
        <w:t>restauriranje i konzerviranje</w:t>
      </w:r>
    </w:p>
    <w:p w:rsidR="00463387" w:rsidRPr="005C1B91" w:rsidRDefault="002E1082" w:rsidP="0014573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B13C3">
        <w:rPr>
          <w:rFonts w:ascii="Arial" w:hAnsi="Arial" w:cs="Arial"/>
          <w:sz w:val="24"/>
          <w:szCs w:val="24"/>
        </w:rPr>
        <w:t xml:space="preserve">1.1. </w:t>
      </w:r>
      <w:r w:rsidR="00463387" w:rsidRPr="005C1B91">
        <w:rPr>
          <w:rFonts w:ascii="Arial" w:hAnsi="Arial" w:cs="Arial"/>
          <w:sz w:val="24"/>
          <w:szCs w:val="24"/>
        </w:rPr>
        <w:t>„Preventivna zaštita arhivskog gradiva Državnog arhiva u Dubrovniku</w:t>
      </w:r>
      <w:r w:rsidR="00374B9B">
        <w:rPr>
          <w:rFonts w:ascii="Arial" w:hAnsi="Arial" w:cs="Arial"/>
          <w:sz w:val="24"/>
          <w:szCs w:val="24"/>
        </w:rPr>
        <w:t>“</w:t>
      </w:r>
      <w:r w:rsidR="00463387" w:rsidRPr="005C1B91">
        <w:rPr>
          <w:rFonts w:ascii="Arial" w:hAnsi="Arial" w:cs="Arial"/>
          <w:sz w:val="24"/>
          <w:szCs w:val="24"/>
        </w:rPr>
        <w:t xml:space="preserve"> </w:t>
      </w:r>
    </w:p>
    <w:p w:rsidR="00463387" w:rsidRDefault="001B1E69" w:rsidP="00EE7E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Pisana baština Dubrovačke Republike, osim pojedinačnih isprava čija se restauracija sukcesivno provodi, obuhvaća i oko 8.000 ko</w:t>
      </w:r>
      <w:r w:rsidR="00374B9B">
        <w:rPr>
          <w:rFonts w:ascii="Arial" w:hAnsi="Arial" w:cs="Arial"/>
          <w:sz w:val="24"/>
          <w:szCs w:val="24"/>
        </w:rPr>
        <w:t>deksa, od kojih se dio nalazi u</w:t>
      </w:r>
      <w:r w:rsidRPr="00C616E6">
        <w:rPr>
          <w:rFonts w:ascii="Arial" w:hAnsi="Arial" w:cs="Arial"/>
          <w:sz w:val="24"/>
          <w:szCs w:val="24"/>
        </w:rPr>
        <w:t xml:space="preserve"> neadekvatnoj ambalaži</w:t>
      </w:r>
      <w:r>
        <w:rPr>
          <w:rFonts w:ascii="Arial" w:hAnsi="Arial" w:cs="Arial"/>
          <w:sz w:val="24"/>
          <w:szCs w:val="24"/>
        </w:rPr>
        <w:t xml:space="preserve">. </w:t>
      </w:r>
      <w:r w:rsidR="00F465C4" w:rsidRPr="00C616E6">
        <w:rPr>
          <w:rFonts w:ascii="Arial" w:hAnsi="Arial" w:cs="Arial"/>
          <w:sz w:val="24"/>
          <w:szCs w:val="24"/>
        </w:rPr>
        <w:t xml:space="preserve">Za to je potrebno </w:t>
      </w:r>
      <w:r w:rsidR="00463387" w:rsidRPr="00C616E6">
        <w:rPr>
          <w:rFonts w:ascii="Arial" w:hAnsi="Arial" w:cs="Arial"/>
          <w:sz w:val="24"/>
          <w:szCs w:val="24"/>
        </w:rPr>
        <w:t xml:space="preserve">nabaviti </w:t>
      </w:r>
      <w:r>
        <w:rPr>
          <w:rFonts w:ascii="Arial" w:hAnsi="Arial" w:cs="Arial"/>
          <w:sz w:val="24"/>
          <w:szCs w:val="24"/>
        </w:rPr>
        <w:t>300 arhivskih kutija, izrađenih po mjeri. Osim toga, nabavit će se odgovarajuća zaštitna ambalaža za pohranu fotografija i foto-albuma.</w:t>
      </w:r>
      <w:r w:rsidR="00660266">
        <w:rPr>
          <w:rFonts w:ascii="Arial" w:hAnsi="Arial" w:cs="Arial"/>
          <w:sz w:val="24"/>
          <w:szCs w:val="24"/>
        </w:rPr>
        <w:t xml:space="preserve"> </w:t>
      </w:r>
    </w:p>
    <w:p w:rsidR="00F9201C" w:rsidRPr="00C616E6" w:rsidRDefault="00F9201C" w:rsidP="00F920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3387" w:rsidRDefault="002E1082" w:rsidP="00F920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B13C3">
        <w:rPr>
          <w:rFonts w:ascii="Arial" w:hAnsi="Arial" w:cs="Arial"/>
          <w:sz w:val="24"/>
          <w:szCs w:val="24"/>
        </w:rPr>
        <w:t>1.</w:t>
      </w:r>
      <w:r w:rsidR="001B1E69">
        <w:rPr>
          <w:rFonts w:ascii="Arial" w:hAnsi="Arial" w:cs="Arial"/>
          <w:sz w:val="24"/>
          <w:szCs w:val="24"/>
        </w:rPr>
        <w:t>2</w:t>
      </w:r>
      <w:r w:rsidR="001B13C3">
        <w:rPr>
          <w:rFonts w:ascii="Arial" w:hAnsi="Arial" w:cs="Arial"/>
          <w:sz w:val="24"/>
          <w:szCs w:val="24"/>
        </w:rPr>
        <w:t xml:space="preserve">. </w:t>
      </w:r>
      <w:r w:rsidR="005C1B91">
        <w:rPr>
          <w:rFonts w:ascii="Arial" w:hAnsi="Arial" w:cs="Arial"/>
          <w:sz w:val="24"/>
          <w:szCs w:val="24"/>
        </w:rPr>
        <w:t xml:space="preserve">„Restauracija povelja </w:t>
      </w:r>
      <w:r w:rsidR="005C1B91" w:rsidRPr="00145730">
        <w:rPr>
          <w:rFonts w:ascii="Arial" w:hAnsi="Arial" w:cs="Arial"/>
          <w:i/>
          <w:sz w:val="24"/>
          <w:szCs w:val="24"/>
        </w:rPr>
        <w:t>Diplomata et Acta</w:t>
      </w:r>
      <w:r w:rsidR="005C1B91">
        <w:rPr>
          <w:rFonts w:ascii="Arial" w:hAnsi="Arial" w:cs="Arial"/>
          <w:sz w:val="24"/>
          <w:szCs w:val="24"/>
        </w:rPr>
        <w:t xml:space="preserve"> – 13.</w:t>
      </w:r>
      <w:r w:rsidR="00A13A25">
        <w:rPr>
          <w:rFonts w:ascii="Arial" w:hAnsi="Arial" w:cs="Arial"/>
          <w:sz w:val="24"/>
          <w:szCs w:val="24"/>
        </w:rPr>
        <w:t>,</w:t>
      </w:r>
      <w:r w:rsidR="00374B9B">
        <w:rPr>
          <w:rFonts w:ascii="Arial" w:hAnsi="Arial" w:cs="Arial"/>
          <w:sz w:val="24"/>
          <w:szCs w:val="24"/>
        </w:rPr>
        <w:t xml:space="preserve"> 14.</w:t>
      </w:r>
      <w:r w:rsidR="00A13A25">
        <w:rPr>
          <w:rFonts w:ascii="Arial" w:hAnsi="Arial" w:cs="Arial"/>
          <w:sz w:val="24"/>
          <w:szCs w:val="24"/>
        </w:rPr>
        <w:t xml:space="preserve"> i 15.</w:t>
      </w:r>
      <w:r w:rsidR="005C1B91">
        <w:rPr>
          <w:rFonts w:ascii="Arial" w:hAnsi="Arial" w:cs="Arial"/>
          <w:sz w:val="24"/>
          <w:szCs w:val="24"/>
        </w:rPr>
        <w:t xml:space="preserve"> stoljeće“</w:t>
      </w:r>
    </w:p>
    <w:p w:rsidR="004B73C9" w:rsidRPr="00A13A25" w:rsidRDefault="00660266" w:rsidP="00776949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201</w:t>
      </w:r>
      <w:r w:rsidR="00374B9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planira se restauracija još </w:t>
      </w:r>
      <w:r w:rsidR="00A13A25">
        <w:rPr>
          <w:rFonts w:ascii="Arial" w:hAnsi="Arial" w:cs="Arial"/>
          <w:sz w:val="24"/>
          <w:szCs w:val="24"/>
        </w:rPr>
        <w:t>4</w:t>
      </w:r>
      <w:r w:rsidR="001B1E69">
        <w:rPr>
          <w:rFonts w:ascii="Arial" w:hAnsi="Arial" w:cs="Arial"/>
          <w:sz w:val="24"/>
          <w:szCs w:val="24"/>
        </w:rPr>
        <w:t>0</w:t>
      </w:r>
      <w:r w:rsidR="00F956CF" w:rsidRPr="00C616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isprava na pergameni</w:t>
      </w:r>
      <w:r w:rsidR="00F956CF" w:rsidRPr="00C616E6">
        <w:rPr>
          <w:rFonts w:ascii="Arial" w:hAnsi="Arial" w:cs="Arial"/>
          <w:sz w:val="24"/>
          <w:szCs w:val="24"/>
        </w:rPr>
        <w:t xml:space="preserve"> iz 13. st., iz fonda HR-DADU 7.3.3. </w:t>
      </w:r>
      <w:r w:rsidR="00A13A25">
        <w:rPr>
          <w:rFonts w:ascii="Arial" w:hAnsi="Arial" w:cs="Arial"/>
          <w:i/>
          <w:sz w:val="24"/>
          <w:szCs w:val="24"/>
        </w:rPr>
        <w:t>Diplomata et a</w:t>
      </w:r>
      <w:r w:rsidR="00F956CF" w:rsidRPr="00C616E6">
        <w:rPr>
          <w:rFonts w:ascii="Arial" w:hAnsi="Arial" w:cs="Arial"/>
          <w:i/>
          <w:sz w:val="24"/>
          <w:szCs w:val="24"/>
        </w:rPr>
        <w:t>cta</w:t>
      </w:r>
      <w:r w:rsidR="00A13A25">
        <w:rPr>
          <w:rFonts w:ascii="Arial" w:hAnsi="Arial" w:cs="Arial"/>
          <w:sz w:val="24"/>
          <w:szCs w:val="24"/>
        </w:rPr>
        <w:t>.</w:t>
      </w:r>
      <w:r w:rsidR="00F956CF" w:rsidRPr="00C616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Ovo važno gradivo</w:t>
      </w:r>
      <w:r w:rsidR="00D7290E" w:rsidRPr="00C616E6">
        <w:rPr>
          <w:rFonts w:ascii="Arial" w:hAnsi="Arial" w:cs="Arial"/>
          <w:sz w:val="24"/>
          <w:szCs w:val="24"/>
        </w:rPr>
        <w:t xml:space="preserve"> nalazi se u lošem stanju i stoga </w:t>
      </w:r>
      <w:r w:rsidR="00D7290E" w:rsidRPr="00A13A25">
        <w:rPr>
          <w:rFonts w:ascii="Arial" w:hAnsi="Arial" w:cs="Arial"/>
          <w:sz w:val="24"/>
          <w:szCs w:val="24"/>
        </w:rPr>
        <w:t>ga treba sačuvati od daljeg propadanja.</w:t>
      </w:r>
      <w:r w:rsidR="00A13A25" w:rsidRPr="00A13A25">
        <w:rPr>
          <w:rFonts w:ascii="Arial" w:hAnsi="Arial" w:cs="Arial"/>
          <w:sz w:val="24"/>
          <w:szCs w:val="24"/>
        </w:rPr>
        <w:t xml:space="preserve"> Iz </w:t>
      </w:r>
      <w:proofErr w:type="spellStart"/>
      <w:r w:rsidR="00A13A25" w:rsidRPr="00A13A25">
        <w:rPr>
          <w:rFonts w:ascii="Arial" w:hAnsi="Arial" w:cs="Arial"/>
          <w:sz w:val="24"/>
          <w:szCs w:val="24"/>
        </w:rPr>
        <w:t>podserija</w:t>
      </w:r>
      <w:proofErr w:type="spellEnd"/>
      <w:r w:rsidR="00A13A25" w:rsidRPr="00A13A25">
        <w:rPr>
          <w:rFonts w:ascii="Arial" w:hAnsi="Arial" w:cs="Arial"/>
          <w:sz w:val="24"/>
          <w:szCs w:val="24"/>
        </w:rPr>
        <w:t xml:space="preserve"> </w:t>
      </w:r>
      <w:r w:rsidR="00A13A25" w:rsidRPr="00A13A25">
        <w:rPr>
          <w:rFonts w:ascii="Arial" w:hAnsi="Arial" w:cs="Arial"/>
          <w:i/>
          <w:sz w:val="24"/>
          <w:szCs w:val="24"/>
        </w:rPr>
        <w:t>Diplomata et Acta</w:t>
      </w:r>
      <w:r w:rsidR="00A13A25" w:rsidRPr="00A13A25">
        <w:rPr>
          <w:rFonts w:ascii="Arial" w:hAnsi="Arial" w:cs="Arial"/>
          <w:sz w:val="24"/>
          <w:szCs w:val="24"/>
        </w:rPr>
        <w:t>, iz skupine tzv. Bečkih ćirilskih isprava restaurirat će se 79 isprava, što će se financirati sredstvima Ministarstva kulture i vlastitim sredstvima.</w:t>
      </w:r>
    </w:p>
    <w:p w:rsidR="002E1082" w:rsidRDefault="002E1082" w:rsidP="0077694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E1082" w:rsidRDefault="002E1082" w:rsidP="002E10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2.1.4. „Restauracija albuma iz Zbirke </w:t>
      </w:r>
      <w:proofErr w:type="spellStart"/>
      <w:r>
        <w:rPr>
          <w:rFonts w:ascii="Arial" w:hAnsi="Arial" w:cs="Arial"/>
          <w:sz w:val="24"/>
          <w:szCs w:val="24"/>
        </w:rPr>
        <w:t>Martecchini</w:t>
      </w:r>
      <w:proofErr w:type="spellEnd"/>
      <w:r>
        <w:rPr>
          <w:rFonts w:ascii="Arial" w:hAnsi="Arial" w:cs="Arial"/>
          <w:sz w:val="24"/>
          <w:szCs w:val="24"/>
        </w:rPr>
        <w:t>“ (program javnih potreba u kulturi RH 2015.-2017.)</w:t>
      </w:r>
    </w:p>
    <w:p w:rsidR="002E1082" w:rsidRPr="002E1082" w:rsidRDefault="002E1082" w:rsidP="002E10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1082">
        <w:rPr>
          <w:rFonts w:ascii="Arial" w:hAnsi="Arial" w:cs="Arial"/>
          <w:sz w:val="24"/>
          <w:szCs w:val="24"/>
        </w:rPr>
        <w:t xml:space="preserve">Obitelj </w:t>
      </w:r>
      <w:proofErr w:type="spellStart"/>
      <w:r w:rsidRPr="002E1082">
        <w:rPr>
          <w:rFonts w:ascii="Arial" w:hAnsi="Arial" w:cs="Arial"/>
          <w:sz w:val="24"/>
          <w:szCs w:val="24"/>
        </w:rPr>
        <w:t>Martecchini</w:t>
      </w:r>
      <w:proofErr w:type="spellEnd"/>
      <w:r w:rsidRPr="002E1082">
        <w:rPr>
          <w:rFonts w:ascii="Arial" w:hAnsi="Arial" w:cs="Arial"/>
          <w:sz w:val="24"/>
          <w:szCs w:val="24"/>
        </w:rPr>
        <w:t xml:space="preserve"> bila je važan dio kulturnog života Dubrovnika kraja 18. i 19. stoljeća.</w:t>
      </w:r>
      <w:r w:rsidR="00A13A25">
        <w:rPr>
          <w:rFonts w:ascii="Arial" w:hAnsi="Arial" w:cs="Arial"/>
          <w:sz w:val="24"/>
          <w:szCs w:val="24"/>
        </w:rPr>
        <w:t xml:space="preserve"> </w:t>
      </w:r>
      <w:r w:rsidRPr="002E1082">
        <w:rPr>
          <w:rFonts w:ascii="Arial" w:hAnsi="Arial" w:cs="Arial"/>
          <w:sz w:val="24"/>
          <w:szCs w:val="24"/>
        </w:rPr>
        <w:t xml:space="preserve">Prvu dubrovačku tiskaru preuzeo je 1801. Antun </w:t>
      </w:r>
      <w:proofErr w:type="spellStart"/>
      <w:r w:rsidRPr="002E1082">
        <w:rPr>
          <w:rFonts w:ascii="Arial" w:hAnsi="Arial" w:cs="Arial"/>
          <w:sz w:val="24"/>
          <w:szCs w:val="24"/>
        </w:rPr>
        <w:t>Martecchini</w:t>
      </w:r>
      <w:proofErr w:type="spellEnd"/>
      <w:r w:rsidRPr="002E1082">
        <w:rPr>
          <w:rFonts w:ascii="Arial" w:hAnsi="Arial" w:cs="Arial"/>
          <w:sz w:val="24"/>
          <w:szCs w:val="24"/>
        </w:rPr>
        <w:t xml:space="preserve"> i vodio ju je do smrti 1835. Tiskaru preuzima njegov sin Petar Frano </w:t>
      </w:r>
      <w:proofErr w:type="spellStart"/>
      <w:r w:rsidRPr="002E1082">
        <w:rPr>
          <w:rFonts w:ascii="Arial" w:hAnsi="Arial" w:cs="Arial"/>
          <w:sz w:val="24"/>
          <w:szCs w:val="24"/>
        </w:rPr>
        <w:t>Martecchini</w:t>
      </w:r>
      <w:proofErr w:type="spellEnd"/>
      <w:r w:rsidRPr="002E1082">
        <w:rPr>
          <w:rFonts w:ascii="Arial" w:hAnsi="Arial" w:cs="Arial"/>
          <w:sz w:val="24"/>
          <w:szCs w:val="24"/>
        </w:rPr>
        <w:t xml:space="preserve">. Arhiv obitelji </w:t>
      </w:r>
      <w:proofErr w:type="spellStart"/>
      <w:r w:rsidRPr="002E1082">
        <w:rPr>
          <w:rFonts w:ascii="Arial" w:hAnsi="Arial" w:cs="Arial"/>
          <w:sz w:val="24"/>
          <w:szCs w:val="24"/>
        </w:rPr>
        <w:t>Martecchini</w:t>
      </w:r>
      <w:proofErr w:type="spellEnd"/>
      <w:r w:rsidRPr="002E1082">
        <w:rPr>
          <w:rFonts w:ascii="Arial" w:hAnsi="Arial" w:cs="Arial"/>
          <w:sz w:val="24"/>
          <w:szCs w:val="24"/>
        </w:rPr>
        <w:t xml:space="preserve"> na različite je načine raznesen na razne strane, a dio koji je u Državnom arhivu u Dubrovniku nabavljen </w:t>
      </w:r>
      <w:r>
        <w:rPr>
          <w:rFonts w:ascii="Arial" w:hAnsi="Arial" w:cs="Arial"/>
          <w:sz w:val="24"/>
          <w:szCs w:val="24"/>
        </w:rPr>
        <w:t>je u tri navrata: 1953., 1955. i</w:t>
      </w:r>
      <w:r w:rsidRPr="002E1082">
        <w:rPr>
          <w:rFonts w:ascii="Arial" w:hAnsi="Arial" w:cs="Arial"/>
          <w:sz w:val="24"/>
          <w:szCs w:val="24"/>
        </w:rPr>
        <w:t xml:space="preserve"> 1957.</w:t>
      </w:r>
    </w:p>
    <w:p w:rsidR="002E1082" w:rsidRDefault="002E1082" w:rsidP="002E10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1082">
        <w:rPr>
          <w:rFonts w:ascii="Arial" w:hAnsi="Arial" w:cs="Arial"/>
          <w:sz w:val="24"/>
          <w:szCs w:val="24"/>
        </w:rPr>
        <w:t xml:space="preserve">Album sadrži 67 urešenih kartonskih ovitaka u koje su umetnuti (negdje fiksirano, a negdje ne) artefakti koji čine ovu zbirku. Sve je ovo smješteno u urešenu kutiju koja nije mjesto adekvatno za pohranu gradiva. </w:t>
      </w:r>
      <w:r w:rsidR="00A13A25">
        <w:rPr>
          <w:rFonts w:ascii="Arial" w:hAnsi="Arial" w:cs="Arial"/>
          <w:sz w:val="24"/>
          <w:szCs w:val="24"/>
        </w:rPr>
        <w:t>Veći dio gradiva je već restauriran, kao i kutija. U 2017. očekuje se završetak radova na Albumu, koji će se financirati sredstvima Ministarstva kulture.</w:t>
      </w:r>
    </w:p>
    <w:p w:rsidR="002E1082" w:rsidRPr="002E1082" w:rsidRDefault="002E1082" w:rsidP="002E108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F465C4" w:rsidRPr="005C1B91" w:rsidRDefault="005C1B91" w:rsidP="004B73C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E1082">
        <w:rPr>
          <w:rFonts w:ascii="Arial" w:hAnsi="Arial" w:cs="Arial"/>
          <w:b/>
          <w:sz w:val="24"/>
          <w:szCs w:val="24"/>
        </w:rPr>
        <w:t>.2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F465C4" w:rsidRPr="005C1B91">
        <w:rPr>
          <w:rFonts w:ascii="Arial" w:hAnsi="Arial" w:cs="Arial"/>
          <w:b/>
          <w:sz w:val="24"/>
          <w:szCs w:val="24"/>
        </w:rPr>
        <w:t xml:space="preserve">Zaštita arhivskog gradiva - </w:t>
      </w:r>
      <w:proofErr w:type="spellStart"/>
      <w:r w:rsidR="00F465C4" w:rsidRPr="005C1B91">
        <w:rPr>
          <w:rFonts w:ascii="Arial" w:hAnsi="Arial" w:cs="Arial"/>
          <w:b/>
          <w:sz w:val="24"/>
          <w:szCs w:val="24"/>
        </w:rPr>
        <w:t>mikrosnimanje</w:t>
      </w:r>
      <w:proofErr w:type="spellEnd"/>
    </w:p>
    <w:p w:rsidR="00F465C4" w:rsidRPr="005C1B91" w:rsidRDefault="00F465C4" w:rsidP="00EE7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OLE_LINK2"/>
      <w:bookmarkStart w:id="1" w:name="OLE_LINK1"/>
      <w:r w:rsidRPr="005C1B91">
        <w:rPr>
          <w:rFonts w:ascii="Arial" w:hAnsi="Arial" w:cs="Arial"/>
          <w:sz w:val="24"/>
          <w:szCs w:val="24"/>
        </w:rPr>
        <w:t xml:space="preserve">Jedna od redovnih djelatnosti arhivske službe je </w:t>
      </w:r>
      <w:proofErr w:type="spellStart"/>
      <w:r w:rsidRPr="005C1B91">
        <w:rPr>
          <w:rFonts w:ascii="Arial" w:hAnsi="Arial" w:cs="Arial"/>
          <w:sz w:val="24"/>
          <w:szCs w:val="24"/>
        </w:rPr>
        <w:t>mikrosnimanje</w:t>
      </w:r>
      <w:proofErr w:type="spellEnd"/>
      <w:r w:rsidRPr="005C1B91">
        <w:rPr>
          <w:rFonts w:ascii="Arial" w:hAnsi="Arial" w:cs="Arial"/>
          <w:sz w:val="24"/>
          <w:szCs w:val="24"/>
        </w:rPr>
        <w:t xml:space="preserve"> arhivskog gradiva kao najbolji odnosno najsigurniji i najtrajniji oblik preventivne zaštite. </w:t>
      </w:r>
    </w:p>
    <w:p w:rsidR="00F465C4" w:rsidRPr="005C1B91" w:rsidRDefault="00F465C4" w:rsidP="00EE7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C1B91">
        <w:rPr>
          <w:rFonts w:ascii="Arial" w:hAnsi="Arial" w:cs="Arial"/>
          <w:sz w:val="24"/>
          <w:szCs w:val="24"/>
        </w:rPr>
        <w:lastRenderedPageBreak/>
        <w:t xml:space="preserve">Pravilnik o korištenju arhivskoga gradiva (NN 67/99) nalaže korištenje </w:t>
      </w:r>
      <w:proofErr w:type="spellStart"/>
      <w:r w:rsidRPr="005C1B91">
        <w:rPr>
          <w:rFonts w:ascii="Arial" w:hAnsi="Arial" w:cs="Arial"/>
          <w:sz w:val="24"/>
          <w:szCs w:val="24"/>
        </w:rPr>
        <w:t>mikrosnimaka</w:t>
      </w:r>
      <w:proofErr w:type="spellEnd"/>
      <w:r w:rsidRPr="005C1B91">
        <w:rPr>
          <w:rFonts w:ascii="Arial" w:hAnsi="Arial" w:cs="Arial"/>
          <w:sz w:val="24"/>
          <w:szCs w:val="24"/>
        </w:rPr>
        <w:t xml:space="preserve"> umjesto izvornoga arhivskoga gradiva, a u skladu s time i nalaže obvezu mikrofilmiranja arhivskoga gradiva starijeg od 18. stoljeća.</w:t>
      </w:r>
    </w:p>
    <w:bookmarkEnd w:id="0"/>
    <w:bookmarkEnd w:id="1"/>
    <w:p w:rsidR="00F465C4" w:rsidRDefault="00F465C4" w:rsidP="00EE7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 xml:space="preserve">Od 2006. godine </w:t>
      </w:r>
      <w:r w:rsidR="00F956CF" w:rsidRPr="00C616E6">
        <w:rPr>
          <w:rFonts w:ascii="Arial" w:hAnsi="Arial" w:cs="Arial"/>
          <w:sz w:val="24"/>
          <w:szCs w:val="24"/>
        </w:rPr>
        <w:t xml:space="preserve">kontinuirano se </w:t>
      </w:r>
      <w:r w:rsidRPr="00C616E6">
        <w:rPr>
          <w:rFonts w:ascii="Arial" w:hAnsi="Arial" w:cs="Arial"/>
          <w:sz w:val="24"/>
          <w:szCs w:val="24"/>
        </w:rPr>
        <w:t>obavlja mikrofi</w:t>
      </w:r>
      <w:r w:rsidR="00F956CF" w:rsidRPr="00C616E6">
        <w:rPr>
          <w:rFonts w:ascii="Arial" w:hAnsi="Arial" w:cs="Arial"/>
          <w:sz w:val="24"/>
          <w:szCs w:val="24"/>
        </w:rPr>
        <w:t>lmiranje arhivskog</w:t>
      </w:r>
      <w:r w:rsidRPr="00C616E6">
        <w:rPr>
          <w:rFonts w:ascii="Arial" w:hAnsi="Arial" w:cs="Arial"/>
          <w:sz w:val="24"/>
          <w:szCs w:val="24"/>
        </w:rPr>
        <w:t xml:space="preserve"> gradiva dokumenata i isprava </w:t>
      </w:r>
      <w:r w:rsidR="00F956CF" w:rsidRPr="00C616E6">
        <w:rPr>
          <w:rFonts w:ascii="Arial" w:hAnsi="Arial" w:cs="Arial"/>
          <w:sz w:val="24"/>
          <w:szCs w:val="24"/>
        </w:rPr>
        <w:t>iz fondova Dubrovačke Republike, kako bi se ostvarili preduvjeti da se, što je moguće više, izbjegne davanje korisnicima izvornog arhivskog gradiva.</w:t>
      </w:r>
    </w:p>
    <w:p w:rsidR="00145730" w:rsidRPr="00C616E6" w:rsidRDefault="00145730" w:rsidP="00EE7E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13C3" w:rsidRPr="00C616E6" w:rsidRDefault="002E1082" w:rsidP="00EE7EB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1B1E69">
        <w:rPr>
          <w:rFonts w:ascii="Arial" w:hAnsi="Arial" w:cs="Arial"/>
          <w:b/>
          <w:sz w:val="24"/>
          <w:szCs w:val="24"/>
        </w:rPr>
        <w:t>3</w:t>
      </w:r>
      <w:r w:rsidR="001B13C3" w:rsidRPr="00C616E6">
        <w:rPr>
          <w:rFonts w:ascii="Arial" w:hAnsi="Arial" w:cs="Arial"/>
          <w:b/>
          <w:sz w:val="24"/>
          <w:szCs w:val="24"/>
        </w:rPr>
        <w:t>.</w:t>
      </w:r>
      <w:r w:rsidR="00C616E6">
        <w:rPr>
          <w:rFonts w:ascii="Arial" w:hAnsi="Arial" w:cs="Arial"/>
          <w:b/>
          <w:sz w:val="24"/>
          <w:szCs w:val="24"/>
        </w:rPr>
        <w:t xml:space="preserve"> </w:t>
      </w:r>
      <w:r w:rsidR="001B13C3" w:rsidRPr="00C616E6">
        <w:rPr>
          <w:rFonts w:ascii="Arial" w:hAnsi="Arial" w:cs="Arial"/>
          <w:b/>
          <w:sz w:val="24"/>
          <w:szCs w:val="24"/>
        </w:rPr>
        <w:t>Informatizacija</w:t>
      </w:r>
    </w:p>
    <w:p w:rsidR="001B13C3" w:rsidRPr="00C616E6" w:rsidRDefault="001B13C3" w:rsidP="00EE7E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>Nabava računalne opreme. Planirana je nabava/zamjena dotrajalih računala za djelatnike. S ciljem održanja kvalitete rada u 201</w:t>
      </w:r>
      <w:r w:rsidR="00A13A25">
        <w:rPr>
          <w:rFonts w:ascii="Arial" w:hAnsi="Arial" w:cs="Arial"/>
          <w:sz w:val="24"/>
          <w:szCs w:val="24"/>
        </w:rPr>
        <w:t>7</w:t>
      </w:r>
      <w:r w:rsidR="00660266">
        <w:rPr>
          <w:rFonts w:ascii="Arial" w:hAnsi="Arial" w:cs="Arial"/>
          <w:sz w:val="24"/>
          <w:szCs w:val="24"/>
        </w:rPr>
        <w:t xml:space="preserve">. se planiraju nabaviti </w:t>
      </w:r>
      <w:r w:rsidR="00F876B8">
        <w:rPr>
          <w:rFonts w:ascii="Arial" w:hAnsi="Arial" w:cs="Arial"/>
          <w:sz w:val="24"/>
          <w:szCs w:val="24"/>
        </w:rPr>
        <w:t>dva osobna i jedno prijenosno računalo te</w:t>
      </w:r>
      <w:r w:rsidRPr="00C616E6">
        <w:rPr>
          <w:rFonts w:ascii="Arial" w:hAnsi="Arial" w:cs="Arial"/>
          <w:sz w:val="24"/>
          <w:szCs w:val="24"/>
        </w:rPr>
        <w:t xml:space="preserve"> jedan </w:t>
      </w:r>
      <w:r w:rsidR="00A13A25">
        <w:rPr>
          <w:rFonts w:ascii="Arial" w:hAnsi="Arial" w:cs="Arial"/>
          <w:sz w:val="24"/>
          <w:szCs w:val="24"/>
        </w:rPr>
        <w:t xml:space="preserve">laserski </w:t>
      </w:r>
      <w:r w:rsidRPr="00C616E6">
        <w:rPr>
          <w:rFonts w:ascii="Arial" w:hAnsi="Arial" w:cs="Arial"/>
          <w:sz w:val="24"/>
          <w:szCs w:val="24"/>
        </w:rPr>
        <w:t>pisač</w:t>
      </w:r>
      <w:r w:rsidR="00A13A25">
        <w:rPr>
          <w:rFonts w:ascii="Arial" w:hAnsi="Arial" w:cs="Arial"/>
          <w:sz w:val="24"/>
          <w:szCs w:val="24"/>
        </w:rPr>
        <w:t xml:space="preserve"> u boji.</w:t>
      </w:r>
      <w:r w:rsidRPr="00C616E6">
        <w:rPr>
          <w:rFonts w:ascii="Arial" w:hAnsi="Arial" w:cs="Arial"/>
          <w:sz w:val="24"/>
          <w:szCs w:val="24"/>
        </w:rPr>
        <w:t xml:space="preserve">   </w:t>
      </w:r>
    </w:p>
    <w:p w:rsidR="001B13C3" w:rsidRPr="00C616E6" w:rsidRDefault="001B13C3" w:rsidP="004B7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ECF" w:rsidRPr="00C616E6" w:rsidRDefault="002E1082" w:rsidP="004279B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1B1E69">
        <w:rPr>
          <w:rFonts w:ascii="Arial" w:hAnsi="Arial" w:cs="Arial"/>
          <w:b/>
          <w:sz w:val="24"/>
          <w:szCs w:val="24"/>
        </w:rPr>
        <w:t>4</w:t>
      </w:r>
      <w:r w:rsidR="00590ECF" w:rsidRPr="00C616E6">
        <w:rPr>
          <w:rFonts w:ascii="Arial" w:hAnsi="Arial" w:cs="Arial"/>
          <w:b/>
          <w:sz w:val="24"/>
          <w:szCs w:val="24"/>
        </w:rPr>
        <w:t>. Tekuće i investicijsko održavanje</w:t>
      </w:r>
    </w:p>
    <w:p w:rsidR="00590ECF" w:rsidRPr="00C616E6" w:rsidRDefault="00590ECF" w:rsidP="00F9201C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 xml:space="preserve">Pod redovitim održavanjem podrazumijeva se </w:t>
      </w:r>
      <w:r w:rsidRPr="00C616E6">
        <w:rPr>
          <w:rFonts w:ascii="Arial" w:hAnsi="Arial" w:cs="Arial"/>
          <w:iCs/>
          <w:sz w:val="24"/>
          <w:szCs w:val="24"/>
          <w:lang w:val="pl-PL" w:eastAsia="hr-HR"/>
        </w:rPr>
        <w:t xml:space="preserve">redovito održavanje opreme, strojeva i prostora u kojima Arhiv obavlja svoju djelatnost, a napose ulaganje </w:t>
      </w:r>
      <w:r w:rsidRPr="00C616E6">
        <w:rPr>
          <w:rFonts w:ascii="Arial" w:hAnsi="Arial" w:cs="Arial"/>
          <w:sz w:val="24"/>
          <w:szCs w:val="24"/>
        </w:rPr>
        <w:t xml:space="preserve">u palaču </w:t>
      </w:r>
      <w:proofErr w:type="spellStart"/>
      <w:r w:rsidRPr="00C616E6">
        <w:rPr>
          <w:rFonts w:ascii="Arial" w:hAnsi="Arial" w:cs="Arial"/>
          <w:sz w:val="24"/>
          <w:szCs w:val="24"/>
        </w:rPr>
        <w:t>Sponza</w:t>
      </w:r>
      <w:proofErr w:type="spellEnd"/>
      <w:r w:rsidRPr="00C616E6">
        <w:rPr>
          <w:rFonts w:ascii="Arial" w:hAnsi="Arial" w:cs="Arial"/>
          <w:sz w:val="24"/>
          <w:szCs w:val="24"/>
        </w:rPr>
        <w:t>, spomenik kulture najviše kategorije.</w:t>
      </w:r>
    </w:p>
    <w:p w:rsidR="00590ECF" w:rsidRPr="00C616E6" w:rsidRDefault="00590ECF" w:rsidP="00F920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iCs/>
          <w:sz w:val="24"/>
          <w:szCs w:val="24"/>
          <w:lang w:val="pl-PL" w:eastAsia="hr-HR"/>
        </w:rPr>
        <w:t>Ovaj program provodit će se kroz sljedeće aktivnosti:</w:t>
      </w:r>
    </w:p>
    <w:p w:rsidR="00590ECF" w:rsidRPr="00C616E6" w:rsidRDefault="00590ECF" w:rsidP="00776949">
      <w:pPr>
        <w:pStyle w:val="ListParagraph1"/>
        <w:numPr>
          <w:ilvl w:val="0"/>
          <w:numId w:val="15"/>
        </w:numPr>
        <w:spacing w:after="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>atestiranje vanjske i unutarnje hidrantske mreže u ASC Korčula-Lastovo</w:t>
      </w:r>
    </w:p>
    <w:p w:rsidR="00590ECF" w:rsidRPr="00C616E6" w:rsidRDefault="00590ECF" w:rsidP="00776949">
      <w:pPr>
        <w:pStyle w:val="ListParagraph1"/>
        <w:numPr>
          <w:ilvl w:val="0"/>
          <w:numId w:val="15"/>
        </w:numPr>
        <w:spacing w:after="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 xml:space="preserve">atestiranje sustava za dojavu i gašenje požara u ASC Korčula-Lastovo i u </w:t>
      </w:r>
      <w:proofErr w:type="spellStart"/>
      <w:r w:rsidRPr="00C616E6">
        <w:rPr>
          <w:rFonts w:ascii="Arial" w:hAnsi="Arial" w:cs="Arial"/>
          <w:sz w:val="24"/>
          <w:szCs w:val="24"/>
        </w:rPr>
        <w:t>Sponzi</w:t>
      </w:r>
      <w:proofErr w:type="spellEnd"/>
      <w:r w:rsidRPr="00C616E6">
        <w:rPr>
          <w:rFonts w:ascii="Arial" w:hAnsi="Arial" w:cs="Arial"/>
          <w:sz w:val="24"/>
          <w:szCs w:val="24"/>
        </w:rPr>
        <w:t xml:space="preserve"> </w:t>
      </w:r>
    </w:p>
    <w:p w:rsidR="006B239C" w:rsidRPr="00C616E6" w:rsidRDefault="00590ECF" w:rsidP="00776949">
      <w:pPr>
        <w:pStyle w:val="ListParagraph1"/>
        <w:numPr>
          <w:ilvl w:val="0"/>
          <w:numId w:val="15"/>
        </w:numPr>
        <w:spacing w:after="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 xml:space="preserve">servisiranje sustava vatrodojave i automatskog gašenja plinom FM-200 u </w:t>
      </w:r>
      <w:proofErr w:type="spellStart"/>
      <w:r w:rsidRPr="00C616E6">
        <w:rPr>
          <w:rFonts w:ascii="Arial" w:hAnsi="Arial" w:cs="Arial"/>
          <w:sz w:val="24"/>
          <w:szCs w:val="24"/>
        </w:rPr>
        <w:t>Sponzi</w:t>
      </w:r>
      <w:proofErr w:type="spellEnd"/>
      <w:r w:rsidRPr="00C616E6">
        <w:rPr>
          <w:rFonts w:ascii="Arial" w:hAnsi="Arial" w:cs="Arial"/>
          <w:sz w:val="24"/>
          <w:szCs w:val="24"/>
        </w:rPr>
        <w:t xml:space="preserve"> i ASC Korčula-Lastovo</w:t>
      </w:r>
    </w:p>
    <w:p w:rsidR="006B239C" w:rsidRPr="00C616E6" w:rsidRDefault="006B239C" w:rsidP="00776949">
      <w:pPr>
        <w:pStyle w:val="ListParagraph1"/>
        <w:numPr>
          <w:ilvl w:val="0"/>
          <w:numId w:val="15"/>
        </w:numPr>
        <w:spacing w:after="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 xml:space="preserve">atestiranje sigurnosne </w:t>
      </w:r>
      <w:proofErr w:type="spellStart"/>
      <w:r w:rsidRPr="00C616E6">
        <w:rPr>
          <w:rFonts w:ascii="Arial" w:hAnsi="Arial" w:cs="Arial"/>
          <w:i/>
          <w:sz w:val="24"/>
          <w:szCs w:val="24"/>
        </w:rPr>
        <w:t>panik</w:t>
      </w:r>
      <w:proofErr w:type="spellEnd"/>
      <w:r w:rsidRPr="00C616E6">
        <w:rPr>
          <w:rFonts w:ascii="Arial" w:hAnsi="Arial" w:cs="Arial"/>
          <w:sz w:val="24"/>
          <w:szCs w:val="24"/>
        </w:rPr>
        <w:t xml:space="preserve"> rasvjete </w:t>
      </w:r>
    </w:p>
    <w:p w:rsidR="006B239C" w:rsidRDefault="006B239C" w:rsidP="00776949">
      <w:pPr>
        <w:pStyle w:val="ListParagraph1"/>
        <w:numPr>
          <w:ilvl w:val="0"/>
          <w:numId w:val="15"/>
        </w:numPr>
        <w:spacing w:after="6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 xml:space="preserve">izrada novih i popravak postojećih prozora na palači </w:t>
      </w:r>
      <w:proofErr w:type="spellStart"/>
      <w:r w:rsidRPr="00C616E6">
        <w:rPr>
          <w:rFonts w:ascii="Arial" w:hAnsi="Arial" w:cs="Arial"/>
          <w:sz w:val="24"/>
          <w:szCs w:val="24"/>
        </w:rPr>
        <w:t>Sponzi</w:t>
      </w:r>
      <w:proofErr w:type="spellEnd"/>
      <w:r w:rsidRPr="00C616E6">
        <w:rPr>
          <w:rFonts w:ascii="Arial" w:hAnsi="Arial" w:cs="Arial"/>
          <w:sz w:val="24"/>
          <w:szCs w:val="24"/>
        </w:rPr>
        <w:t>; planira se izmjena deset dotrajalih prozora u arhivskim spremištima na drugom katu</w:t>
      </w:r>
    </w:p>
    <w:p w:rsidR="00A13A25" w:rsidRDefault="00A13A25" w:rsidP="00776949">
      <w:pPr>
        <w:pStyle w:val="ListParagraph1"/>
        <w:numPr>
          <w:ilvl w:val="0"/>
          <w:numId w:val="15"/>
        </w:numPr>
        <w:spacing w:after="6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popravak </w:t>
      </w:r>
      <w:proofErr w:type="spellStart"/>
      <w:r>
        <w:rPr>
          <w:rFonts w:ascii="Arial" w:hAnsi="Arial" w:cs="Arial"/>
          <w:sz w:val="24"/>
          <w:szCs w:val="24"/>
        </w:rPr>
        <w:t>dovratnika</w:t>
      </w:r>
      <w:proofErr w:type="spellEnd"/>
      <w:r>
        <w:rPr>
          <w:rFonts w:ascii="Arial" w:hAnsi="Arial" w:cs="Arial"/>
          <w:sz w:val="24"/>
          <w:szCs w:val="24"/>
        </w:rPr>
        <w:t xml:space="preserve"> na ulaznim vratima</w:t>
      </w:r>
      <w:r w:rsidR="004279B4">
        <w:rPr>
          <w:rFonts w:ascii="Arial" w:hAnsi="Arial" w:cs="Arial"/>
          <w:sz w:val="24"/>
          <w:szCs w:val="24"/>
        </w:rPr>
        <w:t xml:space="preserve"> palače </w:t>
      </w:r>
      <w:proofErr w:type="spellStart"/>
      <w:r w:rsidR="004279B4">
        <w:rPr>
          <w:rFonts w:ascii="Arial" w:hAnsi="Arial" w:cs="Arial"/>
          <w:sz w:val="24"/>
          <w:szCs w:val="24"/>
        </w:rPr>
        <w:t>Sponza</w:t>
      </w:r>
      <w:proofErr w:type="spellEnd"/>
    </w:p>
    <w:p w:rsidR="00A13A25" w:rsidRDefault="00A13A25" w:rsidP="00776949">
      <w:pPr>
        <w:pStyle w:val="ListParagraph1"/>
        <w:numPr>
          <w:ilvl w:val="0"/>
          <w:numId w:val="15"/>
        </w:numPr>
        <w:spacing w:after="60" w:line="240" w:lineRule="auto"/>
        <w:ind w:left="92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izmjena krov</w:t>
      </w:r>
      <w:r w:rsidR="004279B4">
        <w:rPr>
          <w:rFonts w:ascii="Arial" w:hAnsi="Arial" w:cs="Arial"/>
          <w:sz w:val="24"/>
          <w:szCs w:val="24"/>
        </w:rPr>
        <w:t>išta</w:t>
      </w:r>
      <w:r>
        <w:rPr>
          <w:rFonts w:ascii="Arial" w:hAnsi="Arial" w:cs="Arial"/>
          <w:sz w:val="24"/>
          <w:szCs w:val="24"/>
        </w:rPr>
        <w:t xml:space="preserve"> </w:t>
      </w:r>
      <w:r w:rsidR="004279B4">
        <w:rPr>
          <w:rFonts w:ascii="Arial" w:hAnsi="Arial" w:cs="Arial"/>
          <w:sz w:val="24"/>
          <w:szCs w:val="24"/>
        </w:rPr>
        <w:t xml:space="preserve">na istočnom </w:t>
      </w:r>
      <w:r w:rsidR="00F876B8">
        <w:rPr>
          <w:rFonts w:ascii="Arial" w:hAnsi="Arial" w:cs="Arial"/>
          <w:sz w:val="24"/>
          <w:szCs w:val="24"/>
        </w:rPr>
        <w:t xml:space="preserve">i zapadnom </w:t>
      </w:r>
      <w:r w:rsidR="004279B4">
        <w:rPr>
          <w:rFonts w:ascii="Arial" w:hAnsi="Arial" w:cs="Arial"/>
          <w:sz w:val="24"/>
          <w:szCs w:val="24"/>
        </w:rPr>
        <w:t xml:space="preserve">krilu palače </w:t>
      </w:r>
      <w:proofErr w:type="spellStart"/>
      <w:r w:rsidR="004279B4">
        <w:rPr>
          <w:rFonts w:ascii="Arial" w:hAnsi="Arial" w:cs="Arial"/>
          <w:sz w:val="24"/>
          <w:szCs w:val="24"/>
        </w:rPr>
        <w:t>Sponza</w:t>
      </w:r>
      <w:proofErr w:type="spellEnd"/>
    </w:p>
    <w:p w:rsidR="00FC7E9A" w:rsidRDefault="006B239C" w:rsidP="004279B4">
      <w:pPr>
        <w:pStyle w:val="ListParagraph1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16E6">
        <w:rPr>
          <w:rFonts w:ascii="Arial" w:hAnsi="Arial" w:cs="Arial"/>
          <w:sz w:val="24"/>
          <w:szCs w:val="24"/>
        </w:rPr>
        <w:t xml:space="preserve">Investicijsko ulaganje u </w:t>
      </w:r>
      <w:r w:rsidR="00965D31">
        <w:rPr>
          <w:rFonts w:ascii="Arial" w:hAnsi="Arial" w:cs="Arial"/>
          <w:sz w:val="24"/>
          <w:szCs w:val="24"/>
        </w:rPr>
        <w:t xml:space="preserve">održavanje </w:t>
      </w:r>
      <w:r w:rsidRPr="00C616E6">
        <w:rPr>
          <w:rFonts w:ascii="Arial" w:hAnsi="Arial" w:cs="Arial"/>
          <w:sz w:val="24"/>
          <w:szCs w:val="24"/>
        </w:rPr>
        <w:t xml:space="preserve">infrastrukture ima svrhu povećanja standarda u obavljanju arhivske djelatnosti te stvaranja boljih mikroklimatskih uvjeta </w:t>
      </w:r>
      <w:r w:rsidRPr="002A0C38">
        <w:rPr>
          <w:rFonts w:ascii="Arial" w:hAnsi="Arial" w:cs="Arial"/>
          <w:sz w:val="24"/>
          <w:szCs w:val="24"/>
        </w:rPr>
        <w:t>za smještaj gradiva.</w:t>
      </w:r>
      <w:r w:rsidR="00965D31" w:rsidRPr="002A0C38">
        <w:rPr>
          <w:rFonts w:ascii="Arial" w:hAnsi="Arial" w:cs="Arial"/>
          <w:sz w:val="24"/>
          <w:szCs w:val="24"/>
        </w:rPr>
        <w:t xml:space="preserve"> </w:t>
      </w:r>
    </w:p>
    <w:p w:rsidR="004279B4" w:rsidRDefault="004279B4" w:rsidP="004279B4">
      <w:pPr>
        <w:pStyle w:val="ListParagraph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279B4" w:rsidRPr="0020033C" w:rsidRDefault="004279B4" w:rsidP="004279B4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033C">
        <w:rPr>
          <w:rFonts w:ascii="Arial" w:hAnsi="Arial" w:cs="Arial"/>
          <w:b/>
          <w:color w:val="000000" w:themeColor="text1"/>
          <w:sz w:val="24"/>
          <w:szCs w:val="24"/>
        </w:rPr>
        <w:t>2.5. Ostalo</w:t>
      </w:r>
    </w:p>
    <w:p w:rsidR="004279B4" w:rsidRPr="0020033C" w:rsidRDefault="004279B4" w:rsidP="004279B4">
      <w:pPr>
        <w:pStyle w:val="ListParagraph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033C">
        <w:rPr>
          <w:rFonts w:ascii="Arial" w:hAnsi="Arial" w:cs="Arial"/>
          <w:color w:val="000000" w:themeColor="text1"/>
          <w:sz w:val="24"/>
          <w:szCs w:val="24"/>
        </w:rPr>
        <w:t>u 2017. planira se kupnja novog službenog vozila</w:t>
      </w:r>
    </w:p>
    <w:p w:rsidR="004279B4" w:rsidRDefault="004279B4" w:rsidP="004279B4">
      <w:pPr>
        <w:pStyle w:val="ListParagraph1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C7E9A" w:rsidRPr="00F03160" w:rsidRDefault="00FC7E9A" w:rsidP="00FC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Pr="00186410">
        <w:rPr>
          <w:rFonts w:ascii="Arial" w:hAnsi="Arial" w:cs="Arial"/>
          <w:b/>
          <w:bCs/>
          <w:sz w:val="28"/>
          <w:szCs w:val="28"/>
        </w:rPr>
        <w:t xml:space="preserve">ZAKONSKE I DRUGE PRAVNE OSNOVE </w:t>
      </w:r>
      <w:r>
        <w:rPr>
          <w:rFonts w:ascii="Arial" w:hAnsi="Arial" w:cs="Arial"/>
          <w:b/>
          <w:bCs/>
          <w:sz w:val="28"/>
          <w:szCs w:val="28"/>
        </w:rPr>
        <w:t>NA KOJIMA SE ZASNIVAJU PROGRAMI</w:t>
      </w:r>
    </w:p>
    <w:p w:rsidR="00725CD3" w:rsidRDefault="00725CD3" w:rsidP="004B73C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E9A" w:rsidRDefault="00FC7E9A" w:rsidP="00F9201C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3ED1">
        <w:rPr>
          <w:rFonts w:ascii="Arial" w:hAnsi="Arial" w:cs="Arial"/>
          <w:sz w:val="24"/>
          <w:szCs w:val="24"/>
        </w:rPr>
        <w:t xml:space="preserve">Djelatnost </w:t>
      </w:r>
      <w:r>
        <w:rPr>
          <w:rFonts w:ascii="Arial" w:hAnsi="Arial" w:cs="Arial"/>
          <w:sz w:val="24"/>
          <w:szCs w:val="24"/>
        </w:rPr>
        <w:t xml:space="preserve">Državnog arhiva u Dubrovniku </w:t>
      </w:r>
      <w:r w:rsidRPr="00613ED1">
        <w:rPr>
          <w:rFonts w:ascii="Arial" w:hAnsi="Arial" w:cs="Arial"/>
          <w:sz w:val="24"/>
          <w:szCs w:val="24"/>
        </w:rPr>
        <w:t>ostvaruje se u skladu s odredbama Zakona o ustanovama (Narodne novine, broj 76/93, 29/97, 47/99, 35/08)</w:t>
      </w:r>
      <w:r>
        <w:rPr>
          <w:rFonts w:ascii="Arial" w:hAnsi="Arial" w:cs="Arial"/>
          <w:sz w:val="24"/>
          <w:szCs w:val="24"/>
        </w:rPr>
        <w:t xml:space="preserve">, </w:t>
      </w:r>
      <w:r w:rsidRPr="00613ED1">
        <w:rPr>
          <w:rFonts w:ascii="Arial" w:hAnsi="Arial" w:cs="Arial"/>
          <w:sz w:val="24"/>
          <w:szCs w:val="24"/>
        </w:rPr>
        <w:t xml:space="preserve">Zakona o </w:t>
      </w:r>
      <w:r w:rsidR="00725CD3">
        <w:rPr>
          <w:rFonts w:ascii="Arial" w:hAnsi="Arial" w:cs="Arial"/>
          <w:sz w:val="24"/>
          <w:szCs w:val="24"/>
        </w:rPr>
        <w:t xml:space="preserve">arhivskom gradivu i arhivima </w:t>
      </w:r>
      <w:r>
        <w:rPr>
          <w:rFonts w:ascii="Arial" w:hAnsi="Arial" w:cs="Arial"/>
          <w:sz w:val="24"/>
          <w:szCs w:val="24"/>
        </w:rPr>
        <w:t xml:space="preserve">muzejima </w:t>
      </w:r>
      <w:r w:rsidRPr="00613ED1">
        <w:rPr>
          <w:rFonts w:ascii="Arial" w:hAnsi="Arial" w:cs="Arial"/>
          <w:sz w:val="24"/>
          <w:szCs w:val="24"/>
        </w:rPr>
        <w:t>(N</w:t>
      </w:r>
      <w:r w:rsidR="00725CD3">
        <w:rPr>
          <w:rFonts w:ascii="Arial" w:hAnsi="Arial" w:cs="Arial"/>
          <w:sz w:val="24"/>
          <w:szCs w:val="24"/>
        </w:rPr>
        <w:t>N 105/97, 64/00, 65/09, 125/11</w:t>
      </w:r>
      <w:r>
        <w:rPr>
          <w:rFonts w:ascii="Arial" w:hAnsi="Arial" w:cs="Arial"/>
          <w:sz w:val="24"/>
          <w:szCs w:val="24"/>
        </w:rPr>
        <w:t>).</w:t>
      </w:r>
      <w:r w:rsidR="00725CD3">
        <w:rPr>
          <w:rFonts w:ascii="Arial" w:hAnsi="Arial" w:cs="Arial"/>
          <w:sz w:val="24"/>
          <w:szCs w:val="24"/>
        </w:rPr>
        <w:t xml:space="preserve"> Programi se zasnivaju na Strateškom planu Državnog arhiva u Dubrovniku </w:t>
      </w:r>
      <w:r w:rsidR="00147EDF">
        <w:rPr>
          <w:rFonts w:ascii="Arial" w:hAnsi="Arial" w:cs="Arial"/>
          <w:sz w:val="24"/>
          <w:szCs w:val="24"/>
        </w:rPr>
        <w:t>za razdoblje 201</w:t>
      </w:r>
      <w:r w:rsidR="004279B4">
        <w:rPr>
          <w:rFonts w:ascii="Arial" w:hAnsi="Arial" w:cs="Arial"/>
          <w:sz w:val="24"/>
          <w:szCs w:val="24"/>
        </w:rPr>
        <w:t>3</w:t>
      </w:r>
      <w:r w:rsidR="00725CD3">
        <w:rPr>
          <w:rFonts w:ascii="Arial" w:hAnsi="Arial" w:cs="Arial"/>
          <w:sz w:val="24"/>
          <w:szCs w:val="24"/>
        </w:rPr>
        <w:t>.-201</w:t>
      </w:r>
      <w:r w:rsidR="004279B4">
        <w:rPr>
          <w:rFonts w:ascii="Arial" w:hAnsi="Arial" w:cs="Arial"/>
          <w:sz w:val="24"/>
          <w:szCs w:val="24"/>
        </w:rPr>
        <w:t>6</w:t>
      </w:r>
      <w:r w:rsidR="00725CD3">
        <w:rPr>
          <w:rFonts w:ascii="Arial" w:hAnsi="Arial" w:cs="Arial"/>
          <w:sz w:val="24"/>
          <w:szCs w:val="24"/>
        </w:rPr>
        <w:t>., Planu i programu rada za 201</w:t>
      </w:r>
      <w:r w:rsidR="004279B4">
        <w:rPr>
          <w:rFonts w:ascii="Arial" w:hAnsi="Arial" w:cs="Arial"/>
          <w:sz w:val="24"/>
          <w:szCs w:val="24"/>
        </w:rPr>
        <w:t>7</w:t>
      </w:r>
      <w:r w:rsidR="00725CD3">
        <w:rPr>
          <w:rFonts w:ascii="Arial" w:hAnsi="Arial" w:cs="Arial"/>
          <w:sz w:val="24"/>
          <w:szCs w:val="24"/>
        </w:rPr>
        <w:t>., odlukama ravnatelja i Stručnog vijeća.</w:t>
      </w:r>
    </w:p>
    <w:p w:rsidR="00147EDF" w:rsidRPr="00613ED1" w:rsidRDefault="00147EDF" w:rsidP="004B73C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5F64" w:rsidRPr="00F03160" w:rsidRDefault="002E1082" w:rsidP="007B5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4</w:t>
      </w:r>
      <w:r w:rsidR="007B5F64">
        <w:rPr>
          <w:rFonts w:ascii="Arial" w:hAnsi="Arial" w:cs="Arial"/>
          <w:b/>
          <w:bCs/>
          <w:sz w:val="28"/>
          <w:szCs w:val="28"/>
        </w:rPr>
        <w:t>. ISHODIŠTE I POKAZATELJI NA KOJIMA SE ZASNIVAJU IZRAČUNI I OCJENE POTREBNIH SREDSTAVA ZA PROVOĐENJE PROGRAMA</w:t>
      </w:r>
      <w:r w:rsidR="00B4034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C7E9A" w:rsidRDefault="00FC7E9A" w:rsidP="004B73C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5F64" w:rsidRPr="0020033C" w:rsidRDefault="007B5F64" w:rsidP="000F4080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47EDF">
        <w:rPr>
          <w:rFonts w:ascii="Arial" w:hAnsi="Arial" w:cs="Arial"/>
          <w:sz w:val="24"/>
          <w:szCs w:val="24"/>
        </w:rPr>
        <w:t>Polazište za izradu financijskog plana Državnog</w:t>
      </w:r>
      <w:r w:rsidR="004B73C9">
        <w:rPr>
          <w:rFonts w:ascii="Arial" w:hAnsi="Arial" w:cs="Arial"/>
          <w:sz w:val="24"/>
          <w:szCs w:val="24"/>
        </w:rPr>
        <w:t xml:space="preserve"> arhiva u Dubrovniku za 201</w:t>
      </w:r>
      <w:r w:rsidR="004279B4">
        <w:rPr>
          <w:rFonts w:ascii="Arial" w:hAnsi="Arial" w:cs="Arial"/>
          <w:sz w:val="24"/>
          <w:szCs w:val="24"/>
        </w:rPr>
        <w:t>7</w:t>
      </w:r>
      <w:r w:rsidR="004B73C9">
        <w:rPr>
          <w:rFonts w:ascii="Arial" w:hAnsi="Arial" w:cs="Arial"/>
          <w:sz w:val="24"/>
          <w:szCs w:val="24"/>
        </w:rPr>
        <w:t>. je</w:t>
      </w:r>
      <w:r w:rsidRPr="00147EDF">
        <w:rPr>
          <w:rFonts w:ascii="Arial" w:hAnsi="Arial" w:cs="Arial"/>
          <w:sz w:val="24"/>
          <w:szCs w:val="24"/>
        </w:rPr>
        <w:t xml:space="preserve"> broj djelatnika, s obzirom da plaće i naknade zaposlenima iznose najveći dio od ukupno planiranih rashoda. Poštovani su zadani limiti određeni od Ministarstva kulture</w:t>
      </w:r>
      <w:r w:rsidRPr="0020033C">
        <w:rPr>
          <w:rFonts w:ascii="Arial" w:hAnsi="Arial" w:cs="Arial"/>
          <w:color w:val="000000" w:themeColor="text1"/>
          <w:sz w:val="24"/>
          <w:szCs w:val="24"/>
        </w:rPr>
        <w:t xml:space="preserve">, pri čemu je osnovica za obračun rashoda za zaposlene bila isplata za </w:t>
      </w:r>
      <w:r w:rsidR="00660266" w:rsidRPr="0020033C">
        <w:rPr>
          <w:rFonts w:ascii="Arial" w:hAnsi="Arial" w:cs="Arial"/>
          <w:color w:val="000000" w:themeColor="text1"/>
          <w:sz w:val="24"/>
          <w:szCs w:val="24"/>
        </w:rPr>
        <w:t>studeni</w:t>
      </w:r>
      <w:r w:rsidRPr="0020033C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4279B4" w:rsidRPr="0020033C">
        <w:rPr>
          <w:rFonts w:ascii="Arial" w:hAnsi="Arial" w:cs="Arial"/>
          <w:color w:val="000000" w:themeColor="text1"/>
          <w:sz w:val="24"/>
          <w:szCs w:val="24"/>
        </w:rPr>
        <w:t>6</w:t>
      </w:r>
      <w:r w:rsidRPr="0020033C">
        <w:rPr>
          <w:rFonts w:ascii="Arial" w:hAnsi="Arial" w:cs="Arial"/>
          <w:color w:val="000000" w:themeColor="text1"/>
          <w:sz w:val="24"/>
          <w:szCs w:val="24"/>
        </w:rPr>
        <w:t>. pomnožena s 12 mjeseci i</w:t>
      </w:r>
      <w:r w:rsidR="0020033C" w:rsidRPr="0020033C">
        <w:rPr>
          <w:rFonts w:ascii="Arial" w:hAnsi="Arial" w:cs="Arial"/>
          <w:color w:val="000000" w:themeColor="text1"/>
          <w:sz w:val="24"/>
          <w:szCs w:val="24"/>
        </w:rPr>
        <w:t xml:space="preserve"> uvećana za 0,5% za minuli rad i povećanja temeljem primjene </w:t>
      </w:r>
      <w:r w:rsidR="0020033C">
        <w:rPr>
          <w:rFonts w:ascii="Arial" w:hAnsi="Arial" w:cs="Arial"/>
          <w:color w:val="000000" w:themeColor="text1"/>
          <w:sz w:val="24"/>
          <w:szCs w:val="24"/>
        </w:rPr>
        <w:t>S</w:t>
      </w:r>
      <w:r w:rsidR="0020033C" w:rsidRPr="0020033C">
        <w:rPr>
          <w:rFonts w:ascii="Arial" w:hAnsi="Arial" w:cs="Arial"/>
          <w:color w:val="000000" w:themeColor="text1"/>
          <w:sz w:val="24"/>
          <w:szCs w:val="24"/>
        </w:rPr>
        <w:t>porazuma o osnovici plaća iz 2006. i njegova dodatka iz 2009.</w:t>
      </w:r>
    </w:p>
    <w:p w:rsidR="00811671" w:rsidRDefault="00811671" w:rsidP="000F40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1671">
        <w:rPr>
          <w:rFonts w:ascii="Arial" w:hAnsi="Arial" w:cs="Arial"/>
          <w:sz w:val="24"/>
          <w:szCs w:val="24"/>
        </w:rPr>
        <w:t xml:space="preserve">Troškovi redovne djelatnosti planirani u skladu sa zadanim proračunskim prihodima i očekivanim </w:t>
      </w:r>
      <w:r w:rsidR="004B73C9">
        <w:rPr>
          <w:rFonts w:ascii="Arial" w:hAnsi="Arial" w:cs="Arial"/>
          <w:sz w:val="24"/>
          <w:szCs w:val="24"/>
        </w:rPr>
        <w:t>vlastitim prihodima</w:t>
      </w:r>
      <w:r w:rsidRPr="00811671">
        <w:rPr>
          <w:rFonts w:ascii="Arial" w:hAnsi="Arial" w:cs="Arial"/>
          <w:sz w:val="24"/>
          <w:szCs w:val="24"/>
        </w:rPr>
        <w:t xml:space="preserve">, vodeći računa o preporučenim mjerama štednje i racionalizacije po svim stavkama. </w:t>
      </w:r>
    </w:p>
    <w:p w:rsidR="000F7EB2" w:rsidRPr="000F7EB2" w:rsidRDefault="000F7EB2" w:rsidP="00B4034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7EB2">
        <w:rPr>
          <w:rFonts w:ascii="Arial" w:hAnsi="Arial" w:cs="Arial"/>
          <w:sz w:val="24"/>
          <w:szCs w:val="24"/>
        </w:rPr>
        <w:t xml:space="preserve">Materijalni rashodi se odnose na rashode za </w:t>
      </w:r>
      <w:r>
        <w:rPr>
          <w:rFonts w:ascii="Arial" w:hAnsi="Arial" w:cs="Arial"/>
          <w:sz w:val="24"/>
          <w:szCs w:val="24"/>
        </w:rPr>
        <w:t>sredstava i materijale</w:t>
      </w:r>
      <w:r w:rsidRPr="000F7EB2">
        <w:rPr>
          <w:rFonts w:ascii="Arial" w:hAnsi="Arial" w:cs="Arial"/>
          <w:sz w:val="24"/>
          <w:szCs w:val="24"/>
        </w:rPr>
        <w:t xml:space="preserve"> za rad, energente, usluge tekućeg održavanja prostora i opreme, rashode za usluge, stručno usavršavanje putem sudjelovanja na kongresima i seminarima itd. te ostale nespomenute rashode poslovanja i financijske rashode. Planirani su i od</w:t>
      </w:r>
      <w:r w:rsidR="0025709A">
        <w:rPr>
          <w:rFonts w:ascii="Arial" w:hAnsi="Arial" w:cs="Arial"/>
          <w:sz w:val="24"/>
          <w:szCs w:val="24"/>
        </w:rPr>
        <w:t>govarajući rashodi za djelotvorno</w:t>
      </w:r>
      <w:r w:rsidRPr="000F7EB2">
        <w:rPr>
          <w:rFonts w:ascii="Arial" w:hAnsi="Arial" w:cs="Arial"/>
          <w:sz w:val="24"/>
          <w:szCs w:val="24"/>
        </w:rPr>
        <w:t xml:space="preserve"> provođenje stručnog nadzora nad čuvanjem i odabiranjem arhivskog gradiva izvan arhiva i određivanje njegove zaštite.</w:t>
      </w:r>
    </w:p>
    <w:p w:rsidR="007B5F64" w:rsidRDefault="007B5F64" w:rsidP="000F40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5DDA">
        <w:rPr>
          <w:rFonts w:ascii="Arial" w:hAnsi="Arial" w:cs="Arial"/>
          <w:sz w:val="24"/>
          <w:szCs w:val="24"/>
        </w:rPr>
        <w:t>Osnovicu za izračun</w:t>
      </w:r>
      <w:r w:rsidRPr="00147EDF">
        <w:rPr>
          <w:rFonts w:ascii="Arial" w:hAnsi="Arial" w:cs="Arial"/>
          <w:sz w:val="24"/>
          <w:szCs w:val="24"/>
        </w:rPr>
        <w:t xml:space="preserve"> materijalnih rashoda predstavljalo je praćenje troškova po stavkama u 201</w:t>
      </w:r>
      <w:r w:rsidR="004279B4">
        <w:rPr>
          <w:rFonts w:ascii="Arial" w:hAnsi="Arial" w:cs="Arial"/>
          <w:sz w:val="24"/>
          <w:szCs w:val="24"/>
        </w:rPr>
        <w:t>5</w:t>
      </w:r>
      <w:r w:rsidRPr="00147EDF">
        <w:rPr>
          <w:rFonts w:ascii="Arial" w:hAnsi="Arial" w:cs="Arial"/>
          <w:sz w:val="24"/>
          <w:szCs w:val="24"/>
        </w:rPr>
        <w:t>. i 201</w:t>
      </w:r>
      <w:r w:rsidR="004279B4">
        <w:rPr>
          <w:rFonts w:ascii="Arial" w:hAnsi="Arial" w:cs="Arial"/>
          <w:sz w:val="24"/>
          <w:szCs w:val="24"/>
        </w:rPr>
        <w:t>6</w:t>
      </w:r>
      <w:r w:rsidRPr="00147EDF">
        <w:rPr>
          <w:rFonts w:ascii="Arial" w:hAnsi="Arial" w:cs="Arial"/>
          <w:sz w:val="24"/>
          <w:szCs w:val="24"/>
        </w:rPr>
        <w:t>., uz procjenu sredstava potrebnih za provođenje zacrtane programske djelatnosti, prema prethodno pribavljenim ponudama i troškovnicima.</w:t>
      </w:r>
    </w:p>
    <w:p w:rsidR="009542B6" w:rsidRDefault="009542B6" w:rsidP="009542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Većinu prihoda Arhiv ostvaruje od iznajmljivanja atrija palače </w:t>
      </w:r>
      <w:proofErr w:type="spellStart"/>
      <w:r>
        <w:rPr>
          <w:rFonts w:ascii="Arial" w:hAnsi="Arial" w:cs="Arial"/>
          <w:sz w:val="24"/>
          <w:szCs w:val="24"/>
        </w:rPr>
        <w:t>Sponza</w:t>
      </w:r>
      <w:proofErr w:type="spellEnd"/>
      <w:r>
        <w:rPr>
          <w:rFonts w:ascii="Arial" w:hAnsi="Arial" w:cs="Arial"/>
          <w:sz w:val="24"/>
          <w:szCs w:val="24"/>
        </w:rPr>
        <w:t>, naplate ulaznica za razgled atrija i prigodnih izložbi (od 1.5. do 31.10) i naknade za Spomen sobu poginulih dubrovačkih branitelja.</w:t>
      </w:r>
    </w:p>
    <w:p w:rsidR="009542B6" w:rsidRPr="009542B6" w:rsidRDefault="009542B6" w:rsidP="009542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Višak</w:t>
      </w:r>
      <w:r w:rsidR="00810390">
        <w:rPr>
          <w:rFonts w:ascii="Arial" w:hAnsi="Arial" w:cs="Arial"/>
          <w:sz w:val="24"/>
          <w:szCs w:val="24"/>
        </w:rPr>
        <w:t xml:space="preserve"> kumuliran iz</w:t>
      </w:r>
      <w:r>
        <w:rPr>
          <w:rFonts w:ascii="Arial" w:hAnsi="Arial" w:cs="Arial"/>
          <w:sz w:val="24"/>
          <w:szCs w:val="24"/>
        </w:rPr>
        <w:t xml:space="preserve"> ostvarenih prihoda</w:t>
      </w:r>
      <w:r w:rsidR="00810390">
        <w:rPr>
          <w:rFonts w:ascii="Arial" w:hAnsi="Arial" w:cs="Arial"/>
          <w:sz w:val="24"/>
          <w:szCs w:val="24"/>
        </w:rPr>
        <w:t xml:space="preserve"> prošlih razdoblja</w:t>
      </w:r>
      <w:r>
        <w:rPr>
          <w:rFonts w:ascii="Arial" w:hAnsi="Arial" w:cs="Arial"/>
          <w:sz w:val="24"/>
          <w:szCs w:val="24"/>
        </w:rPr>
        <w:t xml:space="preserve"> koristi se za redovno i investicijsko održavanje objekata kojima se Arhiv koristi za unaprjeđenje i razvoj osnovne djelatnosti, nabavu materijala za rad i potrebne opreme (računala, skeneri i pi</w:t>
      </w:r>
      <w:r w:rsidR="00810390">
        <w:rPr>
          <w:rFonts w:ascii="Arial" w:hAnsi="Arial" w:cs="Arial"/>
          <w:sz w:val="24"/>
          <w:szCs w:val="24"/>
        </w:rPr>
        <w:t>sači, oprema za digitalizaciju),</w:t>
      </w:r>
      <w:r>
        <w:rPr>
          <w:rFonts w:ascii="Arial" w:hAnsi="Arial" w:cs="Arial"/>
          <w:sz w:val="24"/>
          <w:szCs w:val="24"/>
        </w:rPr>
        <w:t xml:space="preserve"> s ciljem poboljšanja usluga koje se pružaju korisnicima. </w:t>
      </w:r>
    </w:p>
    <w:p w:rsidR="00725CD3" w:rsidRDefault="00725CD3" w:rsidP="004B73C9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EDF" w:rsidRPr="00774E60" w:rsidRDefault="002E1082" w:rsidP="0014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147EDF" w:rsidRPr="00774E60">
        <w:rPr>
          <w:rFonts w:ascii="Arial" w:hAnsi="Arial" w:cs="Arial"/>
          <w:b/>
          <w:bCs/>
          <w:sz w:val="28"/>
          <w:szCs w:val="28"/>
        </w:rPr>
        <w:t>. IZVJEŠTAJ O POSTIGNUTIM CILJEVIMA I REZULTATIMA PROGRAMA TEMELJENIM NA POKAZATELJIMA U</w:t>
      </w:r>
      <w:r w:rsidR="00147EDF">
        <w:rPr>
          <w:rFonts w:ascii="Arial" w:hAnsi="Arial" w:cs="Arial"/>
          <w:b/>
          <w:bCs/>
          <w:sz w:val="28"/>
          <w:szCs w:val="28"/>
        </w:rPr>
        <w:t xml:space="preserve">SPJEŠNOSTI U PRETHODNOJ GODINI </w:t>
      </w:r>
    </w:p>
    <w:p w:rsidR="00055CEB" w:rsidRDefault="00055CEB" w:rsidP="004B73C9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55CEB" w:rsidRPr="000F7EB2" w:rsidRDefault="0025709A" w:rsidP="000F40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Arhiv</w:t>
      </w:r>
      <w:r w:rsidR="00147EDF" w:rsidRPr="000F7EB2">
        <w:rPr>
          <w:rFonts w:ascii="Arial" w:hAnsi="Arial" w:cs="Arial"/>
          <w:sz w:val="24"/>
          <w:szCs w:val="24"/>
        </w:rPr>
        <w:t xml:space="preserve"> kontinuirano provodi programe zaštite arhivskog gradiva</w:t>
      </w:r>
      <w:r w:rsidR="00055CEB" w:rsidRPr="000F7EB2">
        <w:rPr>
          <w:rFonts w:ascii="Arial" w:hAnsi="Arial" w:cs="Arial"/>
          <w:sz w:val="24"/>
          <w:szCs w:val="24"/>
        </w:rPr>
        <w:t xml:space="preserve"> i mikrofilmiranja gradiva nastalog djelovanjem vlasti i javnih institucija iz vremena Dubrovačke Republike, kako bi se to gradivo u konačnici učinilo dostupnijim korisnicima, uz istodobnu bolju zaštitu.  Izravno i putem sabirnih centara ostvaruje se suradnja sa svim stvarateljima arhivskog i </w:t>
      </w:r>
      <w:proofErr w:type="spellStart"/>
      <w:r w:rsidR="00055CEB" w:rsidRPr="000F7EB2">
        <w:rPr>
          <w:rFonts w:ascii="Arial" w:hAnsi="Arial" w:cs="Arial"/>
          <w:sz w:val="24"/>
          <w:szCs w:val="24"/>
        </w:rPr>
        <w:t>registraturnog</w:t>
      </w:r>
      <w:proofErr w:type="spellEnd"/>
      <w:r w:rsidR="00055CEB" w:rsidRPr="000F7EB2">
        <w:rPr>
          <w:rFonts w:ascii="Arial" w:hAnsi="Arial" w:cs="Arial"/>
          <w:sz w:val="24"/>
          <w:szCs w:val="24"/>
        </w:rPr>
        <w:t xml:space="preserve"> gradiva. Sve aktivnosti se izvršavaju prema godišnjem planu rada. </w:t>
      </w:r>
    </w:p>
    <w:p w:rsidR="00055CEB" w:rsidRPr="000F7EB2" w:rsidRDefault="00055CEB" w:rsidP="000F40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7EB2">
        <w:rPr>
          <w:rFonts w:ascii="Arial" w:hAnsi="Arial" w:cs="Arial"/>
          <w:sz w:val="24"/>
          <w:szCs w:val="24"/>
        </w:rPr>
        <w:t>Potiče se stručno usavršavanje djelatni</w:t>
      </w:r>
      <w:r w:rsidR="000F7EB2">
        <w:rPr>
          <w:rFonts w:ascii="Arial" w:hAnsi="Arial" w:cs="Arial"/>
          <w:sz w:val="24"/>
          <w:szCs w:val="24"/>
        </w:rPr>
        <w:t>ka u okviru seminara, tečajeva. K</w:t>
      </w:r>
      <w:r w:rsidRPr="000F7EB2">
        <w:rPr>
          <w:rFonts w:ascii="Arial" w:hAnsi="Arial" w:cs="Arial"/>
          <w:sz w:val="24"/>
          <w:szCs w:val="24"/>
        </w:rPr>
        <w:t>ontinuirano  se ulaže u modernizaciju i nabavu potrebne informatičke opreme</w:t>
      </w:r>
      <w:r w:rsidR="0025709A">
        <w:rPr>
          <w:rFonts w:ascii="Arial" w:hAnsi="Arial" w:cs="Arial"/>
          <w:sz w:val="24"/>
          <w:szCs w:val="24"/>
        </w:rPr>
        <w:t>.</w:t>
      </w:r>
    </w:p>
    <w:p w:rsidR="00055CEB" w:rsidRDefault="00055CEB" w:rsidP="000F4080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F7EB2">
        <w:rPr>
          <w:rFonts w:ascii="Arial" w:hAnsi="Arial" w:cs="Arial"/>
          <w:sz w:val="24"/>
          <w:szCs w:val="24"/>
        </w:rPr>
        <w:t>Programska djelatnost usklađena je s Strateškim planom Državnog arhiva u Dubrovniku za razdoblje 201</w:t>
      </w:r>
      <w:r w:rsidR="004279B4">
        <w:rPr>
          <w:rFonts w:ascii="Arial" w:hAnsi="Arial" w:cs="Arial"/>
          <w:sz w:val="24"/>
          <w:szCs w:val="24"/>
        </w:rPr>
        <w:t>3</w:t>
      </w:r>
      <w:r w:rsidRPr="000F7EB2">
        <w:rPr>
          <w:rFonts w:ascii="Arial" w:hAnsi="Arial" w:cs="Arial"/>
          <w:sz w:val="24"/>
          <w:szCs w:val="24"/>
        </w:rPr>
        <w:t>. – 201</w:t>
      </w:r>
      <w:r w:rsidR="004279B4">
        <w:rPr>
          <w:rFonts w:ascii="Arial" w:hAnsi="Arial" w:cs="Arial"/>
          <w:sz w:val="24"/>
          <w:szCs w:val="24"/>
        </w:rPr>
        <w:t>6</w:t>
      </w:r>
      <w:r w:rsidRPr="000F7EB2">
        <w:rPr>
          <w:rFonts w:ascii="Arial" w:hAnsi="Arial" w:cs="Arial"/>
          <w:sz w:val="24"/>
          <w:szCs w:val="24"/>
        </w:rPr>
        <w:t>.</w:t>
      </w:r>
      <w:r w:rsidRPr="000F7EB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F7EB2">
        <w:rPr>
          <w:rFonts w:ascii="Arial" w:hAnsi="Arial" w:cs="Arial"/>
          <w:sz w:val="24"/>
          <w:szCs w:val="24"/>
        </w:rPr>
        <w:t>Očekuje se realizacija u Strategiji zacrtanih ciljeva: bolje očuvanje gradiva, unaprjeđenje arhivskog rada, utemeljenog na dosezima suvremene znanosti (arhivistike, pomoćnih povijesnih i informacijskih znanosti) te zakonima i propisima koji reguliraju arhivsku djelatnost, otvaranje prema javnosti putem izdavačke djelatnosti, izlož</w:t>
      </w:r>
      <w:r w:rsidR="004279B4">
        <w:rPr>
          <w:rFonts w:ascii="Arial" w:hAnsi="Arial" w:cs="Arial"/>
          <w:sz w:val="24"/>
          <w:szCs w:val="24"/>
        </w:rPr>
        <w:t>bi</w:t>
      </w:r>
      <w:r w:rsidRPr="000F7EB2">
        <w:rPr>
          <w:rFonts w:ascii="Arial" w:hAnsi="Arial" w:cs="Arial"/>
          <w:sz w:val="24"/>
          <w:szCs w:val="24"/>
        </w:rPr>
        <w:t xml:space="preserve">, tribina i dr., s ciljem </w:t>
      </w:r>
      <w:r w:rsidRPr="000F7EB2">
        <w:rPr>
          <w:rFonts w:ascii="Arial" w:hAnsi="Arial" w:cs="Arial"/>
          <w:iCs/>
          <w:sz w:val="24"/>
          <w:szCs w:val="24"/>
        </w:rPr>
        <w:t xml:space="preserve">jačanja svijesti o </w:t>
      </w:r>
      <w:r w:rsidRPr="000F7EB2">
        <w:rPr>
          <w:rFonts w:ascii="Arial" w:hAnsi="Arial" w:cs="Arial"/>
          <w:iCs/>
          <w:sz w:val="24"/>
          <w:szCs w:val="24"/>
        </w:rPr>
        <w:lastRenderedPageBreak/>
        <w:t>njegovoj važnosti, odgovornosti i značenju. Kao i do sada, Arhiv će zauzimati važno mjesto u cjelokupnom odvijanju kulturnog života u Gradu i šire.</w:t>
      </w:r>
    </w:p>
    <w:p w:rsidR="00281D2E" w:rsidRDefault="00281D2E" w:rsidP="004B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DDA" w:rsidRDefault="002E1082" w:rsidP="00ED5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ED5DDA" w:rsidRPr="008F1ADA">
        <w:rPr>
          <w:rFonts w:ascii="Arial" w:hAnsi="Arial" w:cs="Arial"/>
          <w:b/>
          <w:bCs/>
          <w:sz w:val="28"/>
          <w:szCs w:val="28"/>
        </w:rPr>
        <w:t xml:space="preserve">. </w:t>
      </w:r>
      <w:r w:rsidR="00ED5DDA">
        <w:rPr>
          <w:rFonts w:ascii="Arial" w:hAnsi="Arial" w:cs="Arial"/>
          <w:b/>
          <w:bCs/>
          <w:sz w:val="28"/>
          <w:szCs w:val="28"/>
        </w:rPr>
        <w:t>OSTALA OBRAZLOŽENJA I DOKUMENTACIJA</w:t>
      </w:r>
    </w:p>
    <w:p w:rsidR="006175E0" w:rsidRDefault="006175E0" w:rsidP="004B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6949" w:rsidRDefault="00776949" w:rsidP="000F40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5DDA">
        <w:rPr>
          <w:rFonts w:ascii="Arial" w:hAnsi="Arial" w:cs="Arial"/>
          <w:sz w:val="24"/>
          <w:szCs w:val="24"/>
        </w:rPr>
        <w:t>Tzv.</w:t>
      </w:r>
      <w:r w:rsidR="00782B2B">
        <w:rPr>
          <w:rFonts w:ascii="Arial" w:hAnsi="Arial" w:cs="Arial"/>
          <w:sz w:val="24"/>
          <w:szCs w:val="24"/>
        </w:rPr>
        <w:t xml:space="preserve"> </w:t>
      </w:r>
      <w:r w:rsidRPr="00ED5DDA">
        <w:rPr>
          <w:rFonts w:ascii="Arial" w:hAnsi="Arial" w:cs="Arial"/>
          <w:sz w:val="24"/>
          <w:szCs w:val="24"/>
        </w:rPr>
        <w:t xml:space="preserve">„režijski“ troškovi uvjetovani su činjenicom da, osim u </w:t>
      </w:r>
      <w:r w:rsidR="00782B2B">
        <w:rPr>
          <w:rFonts w:ascii="Arial" w:hAnsi="Arial" w:cs="Arial"/>
          <w:sz w:val="24"/>
          <w:szCs w:val="24"/>
        </w:rPr>
        <w:t xml:space="preserve">palači </w:t>
      </w:r>
      <w:proofErr w:type="spellStart"/>
      <w:r w:rsidR="00782B2B">
        <w:rPr>
          <w:rFonts w:ascii="Arial" w:hAnsi="Arial" w:cs="Arial"/>
          <w:sz w:val="24"/>
          <w:szCs w:val="24"/>
        </w:rPr>
        <w:t>Sp</w:t>
      </w:r>
      <w:r w:rsidRPr="00ED5DDA">
        <w:rPr>
          <w:rFonts w:ascii="Arial" w:hAnsi="Arial" w:cs="Arial"/>
          <w:sz w:val="24"/>
          <w:szCs w:val="24"/>
        </w:rPr>
        <w:t>onzi</w:t>
      </w:r>
      <w:proofErr w:type="spellEnd"/>
      <w:r w:rsidRPr="00ED5DDA">
        <w:rPr>
          <w:rFonts w:ascii="Arial" w:hAnsi="Arial" w:cs="Arial"/>
          <w:sz w:val="24"/>
          <w:szCs w:val="24"/>
        </w:rPr>
        <w:t xml:space="preserve"> u Dubrovniku, Arhiv ostvaruje djelatnost i u </w:t>
      </w:r>
      <w:r w:rsidR="0025709A">
        <w:rPr>
          <w:rFonts w:ascii="Arial" w:hAnsi="Arial" w:cs="Arial"/>
          <w:sz w:val="24"/>
          <w:szCs w:val="24"/>
        </w:rPr>
        <w:t>dva Arhivska sabirna centra (</w:t>
      </w:r>
      <w:r w:rsidRPr="00ED5DDA">
        <w:rPr>
          <w:rFonts w:ascii="Arial" w:hAnsi="Arial" w:cs="Arial"/>
          <w:sz w:val="24"/>
          <w:szCs w:val="24"/>
        </w:rPr>
        <w:t>Korčula-Lastovo i Metković-Opuzen-Ploče</w:t>
      </w:r>
      <w:r w:rsidR="0025709A">
        <w:rPr>
          <w:rFonts w:ascii="Arial" w:hAnsi="Arial" w:cs="Arial"/>
          <w:sz w:val="24"/>
          <w:szCs w:val="24"/>
        </w:rPr>
        <w:t>)</w:t>
      </w:r>
      <w:r w:rsidRPr="00ED5DDA">
        <w:rPr>
          <w:rFonts w:ascii="Arial" w:hAnsi="Arial" w:cs="Arial"/>
          <w:sz w:val="24"/>
          <w:szCs w:val="24"/>
        </w:rPr>
        <w:t xml:space="preserve">, kao i pripadajućim dijelom fiksnih troškova za objekt u </w:t>
      </w:r>
      <w:r w:rsidR="00782B2B">
        <w:rPr>
          <w:rFonts w:ascii="Arial" w:hAnsi="Arial" w:cs="Arial"/>
          <w:sz w:val="24"/>
          <w:szCs w:val="24"/>
        </w:rPr>
        <w:t>izgradnji (</w:t>
      </w:r>
      <w:r w:rsidR="00782B2B" w:rsidRPr="00782B2B">
        <w:rPr>
          <w:rFonts w:ascii="Arial" w:hAnsi="Arial" w:cs="Arial"/>
          <w:i/>
          <w:sz w:val="24"/>
          <w:szCs w:val="24"/>
        </w:rPr>
        <w:t>e</w:t>
      </w:r>
      <w:r w:rsidRPr="00782B2B">
        <w:rPr>
          <w:rFonts w:ascii="Arial" w:hAnsi="Arial" w:cs="Arial"/>
          <w:i/>
          <w:sz w:val="24"/>
          <w:szCs w:val="24"/>
        </w:rPr>
        <w:t>x vojarna</w:t>
      </w:r>
      <w:r w:rsidR="00782B2B">
        <w:rPr>
          <w:rFonts w:ascii="Arial" w:hAnsi="Arial" w:cs="Arial"/>
          <w:sz w:val="24"/>
          <w:szCs w:val="24"/>
        </w:rPr>
        <w:t>)</w:t>
      </w:r>
      <w:r w:rsidRPr="00ED5DDA">
        <w:rPr>
          <w:rFonts w:ascii="Arial" w:hAnsi="Arial" w:cs="Arial"/>
          <w:sz w:val="24"/>
          <w:szCs w:val="24"/>
        </w:rPr>
        <w:t xml:space="preserve">. </w:t>
      </w:r>
    </w:p>
    <w:p w:rsidR="00776949" w:rsidRDefault="00811671" w:rsidP="000F40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1671">
        <w:rPr>
          <w:rFonts w:ascii="Arial" w:hAnsi="Arial" w:cs="Arial"/>
          <w:sz w:val="24"/>
          <w:szCs w:val="24"/>
        </w:rPr>
        <w:t xml:space="preserve">Rashodi Državnog arhiva u Dubrovniku pokriveni su planiranim prihodima. </w:t>
      </w:r>
      <w:r w:rsidR="00055CEB" w:rsidRPr="00811671">
        <w:rPr>
          <w:rFonts w:ascii="Arial" w:hAnsi="Arial" w:cs="Arial"/>
          <w:sz w:val="24"/>
          <w:szCs w:val="24"/>
        </w:rPr>
        <w:t xml:space="preserve">Struktura rashoda planirana je primarno s ciljem unaprjeđenja osnovne djelatnosti Arhiva. </w:t>
      </w:r>
    </w:p>
    <w:p w:rsidR="00782B2B" w:rsidRDefault="00956FBA" w:rsidP="000F408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3C9">
        <w:rPr>
          <w:rFonts w:ascii="Arial" w:hAnsi="Arial" w:cs="Arial"/>
          <w:sz w:val="24"/>
          <w:szCs w:val="24"/>
        </w:rPr>
        <w:t xml:space="preserve">Odgovorno gospodarenje omogućuje da se </w:t>
      </w:r>
      <w:r w:rsidR="004B73C9" w:rsidRPr="004B73C9">
        <w:rPr>
          <w:rFonts w:ascii="Arial" w:hAnsi="Arial" w:cs="Arial"/>
          <w:sz w:val="24"/>
          <w:szCs w:val="24"/>
        </w:rPr>
        <w:t xml:space="preserve">prihodi od osnovne djelatnosti i komercijalnog gospodarenja prostorom </w:t>
      </w:r>
      <w:r w:rsidRPr="004B73C9">
        <w:rPr>
          <w:rFonts w:ascii="Arial" w:hAnsi="Arial" w:cs="Arial"/>
          <w:sz w:val="24"/>
          <w:szCs w:val="24"/>
        </w:rPr>
        <w:t xml:space="preserve">iskoriste za nabavu opreme i tehničkog </w:t>
      </w:r>
      <w:r w:rsidRPr="00811671">
        <w:rPr>
          <w:rFonts w:ascii="Arial" w:hAnsi="Arial" w:cs="Arial"/>
          <w:sz w:val="24"/>
          <w:szCs w:val="24"/>
        </w:rPr>
        <w:t>materijala za pohranu i zaštitu gradiva, konzervatorske i restaurato</w:t>
      </w:r>
      <w:r w:rsidR="008A71F7" w:rsidRPr="00811671">
        <w:rPr>
          <w:rFonts w:ascii="Arial" w:hAnsi="Arial" w:cs="Arial"/>
          <w:sz w:val="24"/>
          <w:szCs w:val="24"/>
        </w:rPr>
        <w:t>r</w:t>
      </w:r>
      <w:r w:rsidRPr="00811671">
        <w:rPr>
          <w:rFonts w:ascii="Arial" w:hAnsi="Arial" w:cs="Arial"/>
          <w:sz w:val="24"/>
          <w:szCs w:val="24"/>
        </w:rPr>
        <w:t>ske zahvate, i za ostvarivanje drugih zacrtanih zadaća (otkup gradiva, izdavačka</w:t>
      </w:r>
      <w:r w:rsidR="008A71F7" w:rsidRPr="00811671">
        <w:rPr>
          <w:rFonts w:ascii="Arial" w:hAnsi="Arial" w:cs="Arial"/>
          <w:sz w:val="24"/>
          <w:szCs w:val="24"/>
        </w:rPr>
        <w:t xml:space="preserve"> djelatnost i dr.) te druge nepredviđene troškove, a podmirenje kojih će omogućiti neometani rad ustanove.</w:t>
      </w:r>
      <w:r w:rsidR="000F7EB2" w:rsidRPr="00811671">
        <w:rPr>
          <w:rFonts w:ascii="Arial" w:hAnsi="Arial" w:cs="Arial"/>
          <w:sz w:val="24"/>
          <w:szCs w:val="24"/>
        </w:rPr>
        <w:t xml:space="preserve"> </w:t>
      </w:r>
    </w:p>
    <w:p w:rsidR="005B5091" w:rsidRPr="00811671" w:rsidRDefault="000F7EB2" w:rsidP="009542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1671">
        <w:rPr>
          <w:rFonts w:ascii="Arial" w:hAnsi="Arial" w:cs="Arial"/>
          <w:sz w:val="24"/>
          <w:szCs w:val="24"/>
        </w:rPr>
        <w:t xml:space="preserve">Dio vlastitog prihoda i planiranih donacija ulagat će se investicijsko održavanje prostora u kojima Arhiv djeluje, prvenstveno palače </w:t>
      </w:r>
      <w:proofErr w:type="spellStart"/>
      <w:r w:rsidRPr="00811671">
        <w:rPr>
          <w:rFonts w:ascii="Arial" w:hAnsi="Arial" w:cs="Arial"/>
          <w:sz w:val="24"/>
          <w:szCs w:val="24"/>
        </w:rPr>
        <w:t>Sponza</w:t>
      </w:r>
      <w:proofErr w:type="spellEnd"/>
      <w:r w:rsidRPr="00811671">
        <w:rPr>
          <w:rFonts w:ascii="Arial" w:hAnsi="Arial" w:cs="Arial"/>
          <w:sz w:val="24"/>
          <w:szCs w:val="24"/>
        </w:rPr>
        <w:t xml:space="preserve">, s ciljem poboljšanja uvjeta i kvalitete rada u prostorima ureda i spremišta. </w:t>
      </w:r>
    </w:p>
    <w:p w:rsidR="005B5091" w:rsidRPr="00811671" w:rsidRDefault="005B5091" w:rsidP="00BD38E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B5091" w:rsidRPr="00811671" w:rsidRDefault="005B5091" w:rsidP="00BD38E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B5091" w:rsidRPr="00811671" w:rsidRDefault="005B5091" w:rsidP="00BD38E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B5091" w:rsidRPr="00811671" w:rsidRDefault="005B5091" w:rsidP="00BD38E5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811671">
        <w:rPr>
          <w:rFonts w:ascii="Arial" w:hAnsi="Arial" w:cs="Arial"/>
          <w:sz w:val="24"/>
          <w:szCs w:val="24"/>
        </w:rPr>
        <w:t>Ravnatelj:</w:t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  <w:r w:rsidRPr="00811671">
        <w:rPr>
          <w:rFonts w:ascii="Arial" w:hAnsi="Arial" w:cs="Arial"/>
          <w:sz w:val="24"/>
          <w:szCs w:val="24"/>
        </w:rPr>
        <w:tab/>
      </w:r>
    </w:p>
    <w:p w:rsidR="005B5091" w:rsidRPr="00811671" w:rsidRDefault="005B5091" w:rsidP="00BD38E5">
      <w:pPr>
        <w:spacing w:after="0" w:line="240" w:lineRule="auto"/>
        <w:ind w:left="6024"/>
        <w:rPr>
          <w:rFonts w:ascii="Arial" w:hAnsi="Arial" w:cs="Arial"/>
          <w:sz w:val="24"/>
          <w:szCs w:val="24"/>
        </w:rPr>
      </w:pPr>
      <w:r w:rsidRPr="0081167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11671">
        <w:rPr>
          <w:rFonts w:ascii="Arial" w:hAnsi="Arial" w:cs="Arial"/>
          <w:sz w:val="24"/>
          <w:szCs w:val="24"/>
        </w:rPr>
        <w:t>Frane</w:t>
      </w:r>
      <w:proofErr w:type="spellEnd"/>
      <w:r w:rsidRPr="00811671">
        <w:rPr>
          <w:rFonts w:ascii="Arial" w:hAnsi="Arial" w:cs="Arial"/>
          <w:sz w:val="24"/>
          <w:szCs w:val="24"/>
        </w:rPr>
        <w:t xml:space="preserve"> Čizmić</w:t>
      </w:r>
    </w:p>
    <w:sectPr w:rsidR="005B5091" w:rsidRPr="0081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0A5"/>
    <w:multiLevelType w:val="hybridMultilevel"/>
    <w:tmpl w:val="7A744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1C47"/>
    <w:multiLevelType w:val="hybridMultilevel"/>
    <w:tmpl w:val="02DE5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855A4"/>
    <w:multiLevelType w:val="hybridMultilevel"/>
    <w:tmpl w:val="4F52629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62941"/>
    <w:multiLevelType w:val="hybridMultilevel"/>
    <w:tmpl w:val="10EA6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C5CAF"/>
    <w:multiLevelType w:val="hybridMultilevel"/>
    <w:tmpl w:val="0C6288DA"/>
    <w:lvl w:ilvl="0" w:tplc="C414C0B8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F556ACF"/>
    <w:multiLevelType w:val="hybridMultilevel"/>
    <w:tmpl w:val="BE045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331C3"/>
    <w:multiLevelType w:val="hybridMultilevel"/>
    <w:tmpl w:val="C1AC550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87E31"/>
    <w:multiLevelType w:val="hybridMultilevel"/>
    <w:tmpl w:val="E33AD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E3F97"/>
    <w:multiLevelType w:val="hybridMultilevel"/>
    <w:tmpl w:val="9B6C2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471E7"/>
    <w:multiLevelType w:val="hybridMultilevel"/>
    <w:tmpl w:val="0A9C4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E539D"/>
    <w:multiLevelType w:val="hybridMultilevel"/>
    <w:tmpl w:val="85C8C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02DD1"/>
    <w:multiLevelType w:val="hybridMultilevel"/>
    <w:tmpl w:val="4A7A76C2"/>
    <w:lvl w:ilvl="0" w:tplc="C1E273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9668C5"/>
    <w:multiLevelType w:val="hybridMultilevel"/>
    <w:tmpl w:val="E21A8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90F5B"/>
    <w:multiLevelType w:val="hybridMultilevel"/>
    <w:tmpl w:val="68121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B67"/>
    <w:multiLevelType w:val="hybridMultilevel"/>
    <w:tmpl w:val="47FAC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A1553"/>
    <w:multiLevelType w:val="hybridMultilevel"/>
    <w:tmpl w:val="7A06C956"/>
    <w:lvl w:ilvl="0" w:tplc="B8E242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C4BA8"/>
    <w:multiLevelType w:val="hybridMultilevel"/>
    <w:tmpl w:val="910040A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6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83"/>
    <w:rsid w:val="00055CEB"/>
    <w:rsid w:val="000C5ABB"/>
    <w:rsid w:val="000F4080"/>
    <w:rsid w:val="000F7EB2"/>
    <w:rsid w:val="00145730"/>
    <w:rsid w:val="00147EDF"/>
    <w:rsid w:val="00186B7A"/>
    <w:rsid w:val="001B13C3"/>
    <w:rsid w:val="001B1E69"/>
    <w:rsid w:val="001B734E"/>
    <w:rsid w:val="001C3F86"/>
    <w:rsid w:val="001D360A"/>
    <w:rsid w:val="0020033C"/>
    <w:rsid w:val="0025709A"/>
    <w:rsid w:val="00281D2E"/>
    <w:rsid w:val="00293A1D"/>
    <w:rsid w:val="0029558B"/>
    <w:rsid w:val="002A0C38"/>
    <w:rsid w:val="002D7589"/>
    <w:rsid w:val="002E1082"/>
    <w:rsid w:val="002E618E"/>
    <w:rsid w:val="00340409"/>
    <w:rsid w:val="00342ACD"/>
    <w:rsid w:val="00357572"/>
    <w:rsid w:val="00374B9B"/>
    <w:rsid w:val="003A0A9D"/>
    <w:rsid w:val="003A22C3"/>
    <w:rsid w:val="004279B4"/>
    <w:rsid w:val="00451E83"/>
    <w:rsid w:val="00463387"/>
    <w:rsid w:val="00463E95"/>
    <w:rsid w:val="00485C03"/>
    <w:rsid w:val="00495018"/>
    <w:rsid w:val="004A4A2D"/>
    <w:rsid w:val="004B73C9"/>
    <w:rsid w:val="004D05CE"/>
    <w:rsid w:val="004D784D"/>
    <w:rsid w:val="005037B1"/>
    <w:rsid w:val="00553612"/>
    <w:rsid w:val="00590ECF"/>
    <w:rsid w:val="005B5091"/>
    <w:rsid w:val="005B76DD"/>
    <w:rsid w:val="005C1B91"/>
    <w:rsid w:val="006175E0"/>
    <w:rsid w:val="00660266"/>
    <w:rsid w:val="006B239C"/>
    <w:rsid w:val="00725CD3"/>
    <w:rsid w:val="00776949"/>
    <w:rsid w:val="00782B2B"/>
    <w:rsid w:val="007B5F64"/>
    <w:rsid w:val="007F7592"/>
    <w:rsid w:val="00810390"/>
    <w:rsid w:val="00811671"/>
    <w:rsid w:val="008A71F7"/>
    <w:rsid w:val="008B41D8"/>
    <w:rsid w:val="009542B6"/>
    <w:rsid w:val="00956FBA"/>
    <w:rsid w:val="00965D31"/>
    <w:rsid w:val="009C3C1B"/>
    <w:rsid w:val="00A13A25"/>
    <w:rsid w:val="00A57E53"/>
    <w:rsid w:val="00A737DF"/>
    <w:rsid w:val="00A95788"/>
    <w:rsid w:val="00AA3821"/>
    <w:rsid w:val="00AB45A5"/>
    <w:rsid w:val="00AC009A"/>
    <w:rsid w:val="00B0084E"/>
    <w:rsid w:val="00B0429D"/>
    <w:rsid w:val="00B107F8"/>
    <w:rsid w:val="00B262CA"/>
    <w:rsid w:val="00B351DC"/>
    <w:rsid w:val="00B4034D"/>
    <w:rsid w:val="00B53DC4"/>
    <w:rsid w:val="00B5696B"/>
    <w:rsid w:val="00BD38E5"/>
    <w:rsid w:val="00BF7091"/>
    <w:rsid w:val="00C226BD"/>
    <w:rsid w:val="00C31EE3"/>
    <w:rsid w:val="00C36816"/>
    <w:rsid w:val="00C36FAA"/>
    <w:rsid w:val="00C616E6"/>
    <w:rsid w:val="00C8001A"/>
    <w:rsid w:val="00C814BA"/>
    <w:rsid w:val="00CC12D9"/>
    <w:rsid w:val="00CE395C"/>
    <w:rsid w:val="00D10FF1"/>
    <w:rsid w:val="00D7290E"/>
    <w:rsid w:val="00DA03B3"/>
    <w:rsid w:val="00DE349F"/>
    <w:rsid w:val="00E75D5C"/>
    <w:rsid w:val="00E92DAD"/>
    <w:rsid w:val="00ED5DDA"/>
    <w:rsid w:val="00EE7EB6"/>
    <w:rsid w:val="00F465C4"/>
    <w:rsid w:val="00F719C5"/>
    <w:rsid w:val="00F752AA"/>
    <w:rsid w:val="00F876B8"/>
    <w:rsid w:val="00F9201C"/>
    <w:rsid w:val="00F94996"/>
    <w:rsid w:val="00F956CF"/>
    <w:rsid w:val="00F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B13C3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5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B7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1B13C3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Naslov">
    <w:name w:val="Title"/>
    <w:basedOn w:val="Normal"/>
    <w:link w:val="NaslovChar"/>
    <w:qFormat/>
    <w:rsid w:val="001B13C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1B13C3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1B13C3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b/>
      <w:snapToGrid w:val="0"/>
      <w:spacing w:val="-3"/>
      <w:sz w:val="24"/>
      <w:szCs w:val="20"/>
    </w:rPr>
  </w:style>
  <w:style w:type="character" w:customStyle="1" w:styleId="PodnaslovChar">
    <w:name w:val="Podnaslov Char"/>
    <w:basedOn w:val="Zadanifontodlomka"/>
    <w:link w:val="Podnaslov"/>
    <w:rsid w:val="001B13C3"/>
    <w:rPr>
      <w:rFonts w:ascii="Arial" w:eastAsia="Times New Roman" w:hAnsi="Arial" w:cs="Times New Roman"/>
      <w:b/>
      <w:snapToGrid w:val="0"/>
      <w:spacing w:val="-3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3C3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590ECF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Hiperveza">
    <w:name w:val="Hyperlink"/>
    <w:uiPriority w:val="99"/>
    <w:rsid w:val="00FC7E9A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5C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B13C3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5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B7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1B13C3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Naslov">
    <w:name w:val="Title"/>
    <w:basedOn w:val="Normal"/>
    <w:link w:val="NaslovChar"/>
    <w:qFormat/>
    <w:rsid w:val="001B13C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1B13C3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1B13C3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b/>
      <w:snapToGrid w:val="0"/>
      <w:spacing w:val="-3"/>
      <w:sz w:val="24"/>
      <w:szCs w:val="20"/>
    </w:rPr>
  </w:style>
  <w:style w:type="character" w:customStyle="1" w:styleId="PodnaslovChar">
    <w:name w:val="Podnaslov Char"/>
    <w:basedOn w:val="Zadanifontodlomka"/>
    <w:link w:val="Podnaslov"/>
    <w:rsid w:val="001B13C3"/>
    <w:rPr>
      <w:rFonts w:ascii="Arial" w:eastAsia="Times New Roman" w:hAnsi="Arial" w:cs="Times New Roman"/>
      <w:b/>
      <w:snapToGrid w:val="0"/>
      <w:spacing w:val="-3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3C3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590ECF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Hiperveza">
    <w:name w:val="Hyperlink"/>
    <w:uiPriority w:val="99"/>
    <w:rsid w:val="00FC7E9A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5C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8395-4A64-44ED-AD8C-8CFD773E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Frane Čižmić</dc:creator>
  <cp:lastModifiedBy>korisnik</cp:lastModifiedBy>
  <cp:revision>5</cp:revision>
  <cp:lastPrinted>2015-05-08T12:12:00Z</cp:lastPrinted>
  <dcterms:created xsi:type="dcterms:W3CDTF">2017-02-10T10:05:00Z</dcterms:created>
  <dcterms:modified xsi:type="dcterms:W3CDTF">2017-02-16T09:04:00Z</dcterms:modified>
</cp:coreProperties>
</file>